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  <w:bookmarkStart w:id="0" w:name="_GoBack"/>
      <w:bookmarkEnd w:id="0"/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C54CC8">
      <w:pPr>
        <w:spacing w:line="360" w:lineRule="auto"/>
        <w:jc w:val="center"/>
        <w:rPr>
          <w:u w:val="single"/>
        </w:rPr>
      </w:pPr>
      <w:r>
        <w:rPr>
          <w:u w:val="single"/>
        </w:rPr>
        <w:t>June 11</w:t>
      </w:r>
      <w:r w:rsidR="00F51750">
        <w:rPr>
          <w:u w:val="single"/>
        </w:rPr>
        <w:t>, 2015</w:t>
      </w:r>
      <w:r w:rsidR="00776BC2">
        <w:rPr>
          <w:u w:val="single"/>
        </w:rPr>
        <w:t xml:space="preserve"> AGENDA</w:t>
      </w: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>
      <w:pPr>
        <w:rPr>
          <w:u w:val="single"/>
        </w:rPr>
      </w:pPr>
    </w:p>
    <w:p w:rsidR="00C54CC8" w:rsidRDefault="00C54CC8">
      <w:pPr>
        <w:rPr>
          <w:u w:val="single"/>
        </w:rPr>
      </w:pPr>
      <w:r>
        <w:rPr>
          <w:u w:val="single"/>
        </w:rPr>
        <w:t>OLD BUSINESS:</w:t>
      </w:r>
    </w:p>
    <w:p w:rsidR="00C54CC8" w:rsidRDefault="00C54CC8">
      <w:pPr>
        <w:rPr>
          <w:u w:val="single"/>
        </w:rPr>
      </w:pPr>
    </w:p>
    <w:p w:rsidR="00C54CC8" w:rsidRPr="00C54CC8" w:rsidRDefault="00C54CC8" w:rsidP="00C54CC8">
      <w:pPr>
        <w:pStyle w:val="ListParagraph"/>
        <w:numPr>
          <w:ilvl w:val="0"/>
          <w:numId w:val="16"/>
        </w:numPr>
      </w:pPr>
      <w:r w:rsidRPr="00C54CC8">
        <w:t>Iri</w:t>
      </w:r>
      <w:r>
        <w:t>sh Mills Complete Application for Mining Proposal</w:t>
      </w:r>
    </w:p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C54CC8" w:rsidRDefault="00C54CC8">
      <w:pPr>
        <w:numPr>
          <w:ilvl w:val="0"/>
          <w:numId w:val="15"/>
        </w:numPr>
      </w:pPr>
      <w:r>
        <w:t>Highway Additional Security Camera’s/Gate</w:t>
      </w:r>
    </w:p>
    <w:p w:rsidR="00C54CC8" w:rsidRDefault="00C54CC8">
      <w:pPr>
        <w:numPr>
          <w:ilvl w:val="0"/>
          <w:numId w:val="15"/>
        </w:numPr>
      </w:pPr>
      <w:r>
        <w:t>Meeting with Dutchess County DOT/Bulls Head Bridge –Information</w:t>
      </w:r>
    </w:p>
    <w:p w:rsidR="00C54CC8" w:rsidRDefault="00C54CC8">
      <w:pPr>
        <w:numPr>
          <w:ilvl w:val="0"/>
          <w:numId w:val="15"/>
        </w:numPr>
      </w:pPr>
      <w:r>
        <w:t>Electric Efficiency Plan from Central Hudson</w:t>
      </w:r>
    </w:p>
    <w:p w:rsidR="00C54CC8" w:rsidRDefault="00C54CC8">
      <w:pPr>
        <w:numPr>
          <w:ilvl w:val="0"/>
          <w:numId w:val="15"/>
        </w:numPr>
      </w:pPr>
      <w:r>
        <w:t>Cemetery</w:t>
      </w:r>
    </w:p>
    <w:p w:rsidR="00731AA6" w:rsidRDefault="00731AA6">
      <w:pPr>
        <w:numPr>
          <w:ilvl w:val="0"/>
          <w:numId w:val="15"/>
        </w:numPr>
      </w:pPr>
      <w:r>
        <w:t>Advertise for Exterior Preservation of Town Hall</w:t>
      </w:r>
    </w:p>
    <w:p w:rsidR="00A1165A" w:rsidRDefault="00776BC2">
      <w:pPr>
        <w:numPr>
          <w:ilvl w:val="0"/>
          <w:numId w:val="15"/>
        </w:numPr>
      </w:pPr>
      <w:r>
        <w:t xml:space="preserve">Approval of Minutes: </w:t>
      </w:r>
      <w:r w:rsidR="00C54CC8">
        <w:t>5/14/2015</w:t>
      </w:r>
    </w:p>
    <w:p w:rsidR="00A1165A" w:rsidRDefault="00A1165A">
      <w:pPr>
        <w:ind w:left="360"/>
      </w:pPr>
    </w:p>
    <w:p w:rsidR="00C54CC8" w:rsidRDefault="00C54CC8">
      <w:pPr>
        <w:ind w:left="360"/>
      </w:pPr>
    </w:p>
    <w:p w:rsidR="00C54CC8" w:rsidRDefault="00C54CC8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51EDF"/>
    <w:multiLevelType w:val="hybridMultilevel"/>
    <w:tmpl w:val="1D16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901CA"/>
    <w:rsid w:val="000A46A5"/>
    <w:rsid w:val="00195AD4"/>
    <w:rsid w:val="00217E3E"/>
    <w:rsid w:val="002F4AC8"/>
    <w:rsid w:val="00362C1D"/>
    <w:rsid w:val="00397B8E"/>
    <w:rsid w:val="003C7D64"/>
    <w:rsid w:val="00411DFD"/>
    <w:rsid w:val="004703ED"/>
    <w:rsid w:val="00603FEE"/>
    <w:rsid w:val="00731AA6"/>
    <w:rsid w:val="00737143"/>
    <w:rsid w:val="00776BC2"/>
    <w:rsid w:val="007F53C1"/>
    <w:rsid w:val="008F431C"/>
    <w:rsid w:val="00A1165A"/>
    <w:rsid w:val="00A5146B"/>
    <w:rsid w:val="00B04E3C"/>
    <w:rsid w:val="00C54CC8"/>
    <w:rsid w:val="00D40090"/>
    <w:rsid w:val="00D63035"/>
    <w:rsid w:val="00F27F60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95D2-4FB9-45DC-9ACC-6683EF15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2</cp:revision>
  <cp:lastPrinted>2015-06-10T14:26:00Z</cp:lastPrinted>
  <dcterms:created xsi:type="dcterms:W3CDTF">2015-06-10T14:27:00Z</dcterms:created>
  <dcterms:modified xsi:type="dcterms:W3CDTF">2015-06-10T14:27:00Z</dcterms:modified>
</cp:coreProperties>
</file>