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338AB" w:rsidRDefault="00FA5B81">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Town of Stanford Conservation Advisory Commission</w:t>
      </w:r>
    </w:p>
    <w:p w14:paraId="00000002" w14:textId="77777777" w:rsidR="001338AB" w:rsidRDefault="00FA5B81">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August 19</w:t>
      </w:r>
      <w:r>
        <w:rPr>
          <w:rFonts w:ascii="Times New Roman" w:eastAsia="Times New Roman" w:hAnsi="Times New Roman" w:cs="Times New Roman"/>
          <w:b/>
          <w:sz w:val="32"/>
          <w:szCs w:val="32"/>
          <w:vertAlign w:val="superscript"/>
        </w:rPr>
        <w:t>th</w:t>
      </w:r>
      <w:r>
        <w:rPr>
          <w:rFonts w:ascii="Times New Roman" w:eastAsia="Times New Roman" w:hAnsi="Times New Roman" w:cs="Times New Roman"/>
          <w:b/>
          <w:sz w:val="32"/>
          <w:szCs w:val="32"/>
        </w:rPr>
        <w:t>, 2020</w:t>
      </w:r>
    </w:p>
    <w:p w14:paraId="00000003" w14:textId="77777777" w:rsidR="001338AB" w:rsidRDefault="00FA5B81">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Members Present:</w:t>
      </w:r>
    </w:p>
    <w:p w14:paraId="00000004"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Anne (Chair), Barry, Claire, Curtis, Gregg S., Mike, Teddy (Secretary)</w:t>
      </w:r>
    </w:p>
    <w:p w14:paraId="00000005" w14:textId="77777777" w:rsidR="001338AB" w:rsidRDefault="001338AB">
      <w:pPr>
        <w:rPr>
          <w:rFonts w:ascii="Times New Roman" w:eastAsia="Times New Roman" w:hAnsi="Times New Roman" w:cs="Times New Roman"/>
          <w:sz w:val="28"/>
          <w:szCs w:val="28"/>
        </w:rPr>
      </w:pPr>
    </w:p>
    <w:p w14:paraId="00000006" w14:textId="77777777" w:rsidR="001338AB" w:rsidRDefault="00FA5B81">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Minutes:</w:t>
      </w:r>
    </w:p>
    <w:p w14:paraId="00000007"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meeting started at </w:t>
      </w:r>
      <w:proofErr w:type="spellStart"/>
      <w:r>
        <w:rPr>
          <w:rFonts w:ascii="Times New Roman" w:eastAsia="Times New Roman" w:hAnsi="Times New Roman" w:cs="Times New Roman"/>
          <w:sz w:val="28"/>
          <w:szCs w:val="28"/>
        </w:rPr>
        <w:t>6pm</w:t>
      </w:r>
      <w:proofErr w:type="spellEnd"/>
      <w:r>
        <w:rPr>
          <w:rFonts w:ascii="Times New Roman" w:eastAsia="Times New Roman" w:hAnsi="Times New Roman" w:cs="Times New Roman"/>
          <w:sz w:val="28"/>
          <w:szCs w:val="28"/>
        </w:rPr>
        <w:t>.</w:t>
      </w:r>
    </w:p>
    <w:p w14:paraId="00000008"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Anne started the meeting with a vision of building the CAC back up to an active committee. Introductions were then given by new and old members.</w:t>
      </w:r>
    </w:p>
    <w:p w14:paraId="00000009"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Curtis talked about a parcel of land on Homan road that is part of a pilot program by the </w:t>
      </w:r>
      <w:proofErr w:type="spellStart"/>
      <w:r>
        <w:rPr>
          <w:rFonts w:ascii="Times New Roman" w:eastAsia="Times New Roman" w:hAnsi="Times New Roman" w:cs="Times New Roman"/>
          <w:sz w:val="28"/>
          <w:szCs w:val="28"/>
        </w:rPr>
        <w:t>Winnakee</w:t>
      </w:r>
      <w:proofErr w:type="spellEnd"/>
      <w:r>
        <w:rPr>
          <w:rFonts w:ascii="Times New Roman" w:eastAsia="Times New Roman" w:hAnsi="Times New Roman" w:cs="Times New Roman"/>
          <w:sz w:val="28"/>
          <w:szCs w:val="28"/>
        </w:rPr>
        <w:t xml:space="preserve"> Land Trust; </w:t>
      </w:r>
      <w:r>
        <w:rPr>
          <w:rFonts w:ascii="Times New Roman" w:eastAsia="Times New Roman" w:hAnsi="Times New Roman" w:cs="Times New Roman"/>
          <w:sz w:val="28"/>
          <w:szCs w:val="28"/>
        </w:rPr>
        <w:t>land is acquired and returned to/kept in its original character. The parcel of land, which encompasses 105 acres, will be accessible to the public and traversable. Anne suggested that the CAC could tour the parcel with the WLT; Curtis will talk with the WL</w:t>
      </w:r>
      <w:r>
        <w:rPr>
          <w:rFonts w:ascii="Times New Roman" w:eastAsia="Times New Roman" w:hAnsi="Times New Roman" w:cs="Times New Roman"/>
          <w:sz w:val="28"/>
          <w:szCs w:val="28"/>
        </w:rPr>
        <w:t>T and figure out a day out when the CAC can tour the property.</w:t>
      </w:r>
    </w:p>
    <w:p w14:paraId="0000000A"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Anne talked of a parcel of land, in the County Route 82-Hunns Lake Road area, that is possibly being donated to the Town of Stanford. Ideas were discussed and about what could be done with the </w:t>
      </w:r>
      <w:r>
        <w:rPr>
          <w:rFonts w:ascii="Times New Roman" w:eastAsia="Times New Roman" w:hAnsi="Times New Roman" w:cs="Times New Roman"/>
          <w:sz w:val="28"/>
          <w:szCs w:val="28"/>
        </w:rPr>
        <w:t>property involving the CAC.</w:t>
      </w:r>
    </w:p>
    <w:p w14:paraId="0000000B"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Claire mentioned that with the influx of new residents in Stanford the CAC could try to make the population more aware of the CAC and conservation efforts made/being done by the town.</w:t>
      </w:r>
    </w:p>
    <w:p w14:paraId="0000000C"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Anne said that the status of the Whitlock Pr</w:t>
      </w:r>
      <w:r>
        <w:rPr>
          <w:rFonts w:ascii="Times New Roman" w:eastAsia="Times New Roman" w:hAnsi="Times New Roman" w:cs="Times New Roman"/>
          <w:sz w:val="28"/>
          <w:szCs w:val="28"/>
        </w:rPr>
        <w:t>eserve’s maintenance was uncertain at the time of our meeting.</w:t>
      </w:r>
    </w:p>
    <w:p w14:paraId="0000000D"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Anne mentioned that the CAC could establish a presence on the Town’s website. </w:t>
      </w:r>
    </w:p>
    <w:p w14:paraId="0000000E"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Anne brought to the table possible ideas for the CAC’s roadside cleanup. Claire mentioned Hunns Lake as a possible</w:t>
      </w:r>
      <w:r>
        <w:rPr>
          <w:rFonts w:ascii="Times New Roman" w:eastAsia="Times New Roman" w:hAnsi="Times New Roman" w:cs="Times New Roman"/>
          <w:sz w:val="28"/>
          <w:szCs w:val="28"/>
        </w:rPr>
        <w:t xml:space="preserve"> area for help. Teddy mentioned that the Grange could be asked for help. Claire mentioned that the Events Committee is working to bring groups from the Town together to work on local events. Gregg noted that it may be possible to have garbage bags from the</w:t>
      </w:r>
      <w:r>
        <w:rPr>
          <w:rFonts w:ascii="Times New Roman" w:eastAsia="Times New Roman" w:hAnsi="Times New Roman" w:cs="Times New Roman"/>
          <w:sz w:val="28"/>
          <w:szCs w:val="28"/>
        </w:rPr>
        <w:t xml:space="preserve"> state/county highway departments that can be picked up roadside; Teddy said he would contact services in the county about the same. Claire mentioned the Adopt-A-Highway Program </w:t>
      </w:r>
      <w:r>
        <w:rPr>
          <w:rFonts w:ascii="Times New Roman" w:eastAsia="Times New Roman" w:hAnsi="Times New Roman" w:cs="Times New Roman"/>
          <w:sz w:val="28"/>
          <w:szCs w:val="28"/>
        </w:rPr>
        <w:lastRenderedPageBreak/>
        <w:t>and how it has helped the Hunns Lake area keep clean roads. Claire mentioned t</w:t>
      </w:r>
      <w:r>
        <w:rPr>
          <w:rFonts w:ascii="Times New Roman" w:eastAsia="Times New Roman" w:hAnsi="Times New Roman" w:cs="Times New Roman"/>
          <w:sz w:val="28"/>
          <w:szCs w:val="28"/>
        </w:rPr>
        <w:t xml:space="preserve">hat the CAC could buy and distribute masks from McCarthy’s Pharmacy during the roadside cleanup. Gregg proposed creating a sign-up program to encourage people to clean roads and raise awareness for the same. Claire noted that small groups in neighborhoods </w:t>
      </w:r>
      <w:r>
        <w:rPr>
          <w:rFonts w:ascii="Times New Roman" w:eastAsia="Times New Roman" w:hAnsi="Times New Roman" w:cs="Times New Roman"/>
          <w:sz w:val="28"/>
          <w:szCs w:val="28"/>
        </w:rPr>
        <w:t xml:space="preserve">could clean their own roads. Gregg inquired about </w:t>
      </w:r>
      <w:proofErr w:type="spellStart"/>
      <w:r>
        <w:rPr>
          <w:rFonts w:ascii="Times New Roman" w:eastAsia="Times New Roman" w:hAnsi="Times New Roman" w:cs="Times New Roman"/>
          <w:sz w:val="28"/>
          <w:szCs w:val="28"/>
        </w:rPr>
        <w:t>Highschoolers</w:t>
      </w:r>
      <w:proofErr w:type="spellEnd"/>
      <w:r>
        <w:rPr>
          <w:rFonts w:ascii="Times New Roman" w:eastAsia="Times New Roman" w:hAnsi="Times New Roman" w:cs="Times New Roman"/>
          <w:sz w:val="28"/>
          <w:szCs w:val="28"/>
        </w:rPr>
        <w:t xml:space="preserve"> from Pine Plains/Stanford area helping with the cleaning effort. It was established that the Roadside Cleanup Effort will be, tentatively, scheduled for September 29</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w:t>
      </w:r>
    </w:p>
    <w:p w14:paraId="0000000F"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Teddy brought up a form</w:t>
      </w:r>
      <w:r>
        <w:rPr>
          <w:rFonts w:ascii="Times New Roman" w:eastAsia="Times New Roman" w:hAnsi="Times New Roman" w:cs="Times New Roman"/>
          <w:sz w:val="28"/>
          <w:szCs w:val="28"/>
        </w:rPr>
        <w:t xml:space="preserve"> from the Stanford Grange regarding attendance at Community Day. Discussion ensued about having a CAC Booth at Community Day. Claire and Anne mentioned it might not be worth doing Community Day this year, but we should prepare new materials to distribute f</w:t>
      </w:r>
      <w:r>
        <w:rPr>
          <w:rFonts w:ascii="Times New Roman" w:eastAsia="Times New Roman" w:hAnsi="Times New Roman" w:cs="Times New Roman"/>
          <w:sz w:val="28"/>
          <w:szCs w:val="28"/>
        </w:rPr>
        <w:t>rom the CAC and take time to prepare for next year. Teddy was directed to fill out the form sent in by the Stanford Grange.</w:t>
      </w:r>
    </w:p>
    <w:p w14:paraId="00000010" w14:textId="77777777" w:rsidR="001338AB" w:rsidRDefault="00FA5B8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meeting ended at </w:t>
      </w:r>
      <w:proofErr w:type="spellStart"/>
      <w:r>
        <w:rPr>
          <w:rFonts w:ascii="Times New Roman" w:eastAsia="Times New Roman" w:hAnsi="Times New Roman" w:cs="Times New Roman"/>
          <w:sz w:val="28"/>
          <w:szCs w:val="28"/>
        </w:rPr>
        <w:t>7pm</w:t>
      </w:r>
      <w:proofErr w:type="spellEnd"/>
      <w:r>
        <w:rPr>
          <w:rFonts w:ascii="Times New Roman" w:eastAsia="Times New Roman" w:hAnsi="Times New Roman" w:cs="Times New Roman"/>
          <w:sz w:val="28"/>
          <w:szCs w:val="28"/>
        </w:rPr>
        <w:t>. The next meeting was scheduled for September 16</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w:t>
      </w:r>
    </w:p>
    <w:p w14:paraId="00000011" w14:textId="77777777" w:rsidR="001338AB" w:rsidRDefault="001338AB">
      <w:pPr>
        <w:rPr>
          <w:rFonts w:ascii="Times New Roman" w:eastAsia="Times New Roman" w:hAnsi="Times New Roman" w:cs="Times New Roman"/>
          <w:sz w:val="28"/>
          <w:szCs w:val="28"/>
        </w:rPr>
      </w:pPr>
    </w:p>
    <w:p w14:paraId="00000012" w14:textId="77777777" w:rsidR="001338AB" w:rsidRDefault="00FA5B8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Theodore “Teddy” Secor</w:t>
      </w:r>
    </w:p>
    <w:p w14:paraId="00000013" w14:textId="77777777" w:rsidR="001338AB" w:rsidRDefault="00FA5B8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CAC Secretary</w:t>
      </w:r>
    </w:p>
    <w:sectPr w:rsidR="001338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AB"/>
    <w:rsid w:val="001338AB"/>
    <w:rsid w:val="00FA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90B89-75C9-48F4-A0B6-70B20E6F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4</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Ritamary Bell</cp:lastModifiedBy>
  <cp:revision>2</cp:revision>
  <dcterms:created xsi:type="dcterms:W3CDTF">2020-10-06T16:37:00Z</dcterms:created>
  <dcterms:modified xsi:type="dcterms:W3CDTF">2020-10-06T16:37:00Z</dcterms:modified>
</cp:coreProperties>
</file>