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6E7A" w14:textId="2B5F95DF" w:rsidR="0005215E" w:rsidRDefault="00DC6FCD" w:rsidP="00190772">
      <w:pPr>
        <w:jc w:val="center"/>
        <w:rPr>
          <w:sz w:val="28"/>
          <w:szCs w:val="28"/>
        </w:rPr>
      </w:pPr>
    </w:p>
    <w:p w14:paraId="0D0549D5" w14:textId="1EEE2CA0" w:rsidR="00190772" w:rsidRDefault="00190772" w:rsidP="00190772">
      <w:pPr>
        <w:jc w:val="center"/>
        <w:rPr>
          <w:sz w:val="28"/>
          <w:szCs w:val="28"/>
        </w:rPr>
      </w:pPr>
    </w:p>
    <w:p w14:paraId="3232AB1A" w14:textId="6C2078B8" w:rsidR="00190772" w:rsidRDefault="00190772" w:rsidP="00190772">
      <w:pPr>
        <w:jc w:val="center"/>
        <w:rPr>
          <w:sz w:val="28"/>
          <w:szCs w:val="28"/>
        </w:rPr>
      </w:pPr>
      <w:r>
        <w:rPr>
          <w:sz w:val="28"/>
          <w:szCs w:val="28"/>
        </w:rPr>
        <w:t>TOWN OF STANFORD</w:t>
      </w:r>
    </w:p>
    <w:p w14:paraId="34C41A1D" w14:textId="71BA9C5A" w:rsidR="00190772" w:rsidRDefault="00190772" w:rsidP="00190772">
      <w:pPr>
        <w:jc w:val="center"/>
        <w:rPr>
          <w:sz w:val="28"/>
          <w:szCs w:val="28"/>
        </w:rPr>
      </w:pPr>
      <w:r>
        <w:rPr>
          <w:sz w:val="28"/>
          <w:szCs w:val="28"/>
        </w:rPr>
        <w:t>BOARD OF APPEALS</w:t>
      </w:r>
    </w:p>
    <w:p w14:paraId="1F0D2348" w14:textId="01B76C1E" w:rsidR="00190772" w:rsidRDefault="00190772" w:rsidP="00190772">
      <w:pPr>
        <w:jc w:val="center"/>
        <w:rPr>
          <w:sz w:val="28"/>
          <w:szCs w:val="28"/>
        </w:rPr>
      </w:pPr>
      <w:r>
        <w:rPr>
          <w:sz w:val="28"/>
          <w:szCs w:val="28"/>
        </w:rPr>
        <w:t>MEETING OF 9-14-22</w:t>
      </w:r>
    </w:p>
    <w:p w14:paraId="74BB793C" w14:textId="5726F7CC" w:rsidR="00190772" w:rsidRDefault="00190772" w:rsidP="00190772">
      <w:pPr>
        <w:jc w:val="center"/>
        <w:rPr>
          <w:sz w:val="28"/>
          <w:szCs w:val="28"/>
        </w:rPr>
      </w:pPr>
    </w:p>
    <w:p w14:paraId="0CFD2767" w14:textId="470779E0" w:rsidR="00190772" w:rsidRDefault="00190772" w:rsidP="00190772">
      <w:pPr>
        <w:rPr>
          <w:sz w:val="28"/>
          <w:szCs w:val="28"/>
        </w:rPr>
      </w:pPr>
      <w:r>
        <w:rPr>
          <w:sz w:val="28"/>
          <w:szCs w:val="28"/>
        </w:rPr>
        <w:t xml:space="preserve">PRESENT:  </w:t>
      </w:r>
      <w:r>
        <w:rPr>
          <w:sz w:val="28"/>
          <w:szCs w:val="28"/>
        </w:rPr>
        <w:tab/>
        <w:t>Kathryn Zeyher</w:t>
      </w:r>
    </w:p>
    <w:p w14:paraId="077ED16A" w14:textId="191D91B7" w:rsidR="00190772" w:rsidRDefault="00190772" w:rsidP="00190772">
      <w:pPr>
        <w:rPr>
          <w:sz w:val="28"/>
          <w:szCs w:val="28"/>
        </w:rPr>
      </w:pPr>
      <w:r>
        <w:rPr>
          <w:sz w:val="28"/>
          <w:szCs w:val="28"/>
        </w:rPr>
        <w:tab/>
      </w:r>
      <w:r>
        <w:rPr>
          <w:sz w:val="28"/>
          <w:szCs w:val="28"/>
        </w:rPr>
        <w:tab/>
        <w:t>Jim Myers</w:t>
      </w:r>
    </w:p>
    <w:p w14:paraId="1E6BE383" w14:textId="4000B034" w:rsidR="00190772" w:rsidRDefault="00190772" w:rsidP="00190772">
      <w:pPr>
        <w:rPr>
          <w:sz w:val="28"/>
          <w:szCs w:val="28"/>
        </w:rPr>
      </w:pPr>
      <w:r>
        <w:rPr>
          <w:sz w:val="28"/>
          <w:szCs w:val="28"/>
        </w:rPr>
        <w:tab/>
      </w:r>
      <w:r>
        <w:rPr>
          <w:sz w:val="28"/>
          <w:szCs w:val="28"/>
        </w:rPr>
        <w:tab/>
        <w:t>Pat Tierney</w:t>
      </w:r>
    </w:p>
    <w:p w14:paraId="75749DDE" w14:textId="6894A73C" w:rsidR="00190772" w:rsidRDefault="00190772" w:rsidP="00190772">
      <w:pPr>
        <w:rPr>
          <w:sz w:val="28"/>
          <w:szCs w:val="28"/>
        </w:rPr>
      </w:pPr>
      <w:r>
        <w:rPr>
          <w:sz w:val="28"/>
          <w:szCs w:val="28"/>
        </w:rPr>
        <w:tab/>
      </w:r>
      <w:r>
        <w:rPr>
          <w:sz w:val="28"/>
          <w:szCs w:val="28"/>
        </w:rPr>
        <w:tab/>
        <w:t xml:space="preserve">Ben </w:t>
      </w:r>
      <w:r w:rsidR="00C119D2">
        <w:rPr>
          <w:sz w:val="28"/>
          <w:szCs w:val="28"/>
        </w:rPr>
        <w:t>Rathjen</w:t>
      </w:r>
    </w:p>
    <w:p w14:paraId="29E0A508" w14:textId="51839E4E" w:rsidR="00C119D2" w:rsidRDefault="00C119D2" w:rsidP="00190772">
      <w:pPr>
        <w:rPr>
          <w:sz w:val="28"/>
          <w:szCs w:val="28"/>
        </w:rPr>
      </w:pPr>
      <w:r>
        <w:rPr>
          <w:sz w:val="28"/>
          <w:szCs w:val="28"/>
        </w:rPr>
        <w:t>ABSENT:</w:t>
      </w:r>
      <w:r>
        <w:rPr>
          <w:sz w:val="28"/>
          <w:szCs w:val="28"/>
        </w:rPr>
        <w:tab/>
        <w:t>Mike Dillinger</w:t>
      </w:r>
    </w:p>
    <w:p w14:paraId="415CEC81" w14:textId="794E250E" w:rsidR="00C119D2" w:rsidRDefault="00C119D2" w:rsidP="00190772">
      <w:pPr>
        <w:rPr>
          <w:sz w:val="28"/>
          <w:szCs w:val="28"/>
        </w:rPr>
      </w:pPr>
      <w:r>
        <w:rPr>
          <w:sz w:val="28"/>
          <w:szCs w:val="28"/>
        </w:rPr>
        <w:t xml:space="preserve">ALSO PRESENT:  </w:t>
      </w:r>
      <w:r w:rsidR="00130167">
        <w:rPr>
          <w:sz w:val="28"/>
          <w:szCs w:val="28"/>
        </w:rPr>
        <w:t>Frank Pepe</w:t>
      </w:r>
      <w:r>
        <w:rPr>
          <w:sz w:val="28"/>
          <w:szCs w:val="28"/>
        </w:rPr>
        <w:t>, Town Board Liaison</w:t>
      </w:r>
    </w:p>
    <w:p w14:paraId="1362C58C" w14:textId="4F4151EB" w:rsidR="00C119D2" w:rsidRDefault="00C119D2" w:rsidP="00190772">
      <w:pPr>
        <w:rPr>
          <w:sz w:val="28"/>
          <w:szCs w:val="28"/>
        </w:rPr>
      </w:pPr>
    </w:p>
    <w:p w14:paraId="17F077D8" w14:textId="6A65164F" w:rsidR="00C119D2" w:rsidRDefault="00C119D2" w:rsidP="00190772">
      <w:pPr>
        <w:rPr>
          <w:sz w:val="28"/>
          <w:szCs w:val="28"/>
        </w:rPr>
      </w:pPr>
      <w:r>
        <w:rPr>
          <w:sz w:val="28"/>
          <w:szCs w:val="28"/>
        </w:rPr>
        <w:t xml:space="preserve">Mr. </w:t>
      </w:r>
      <w:proofErr w:type="spellStart"/>
      <w:r>
        <w:rPr>
          <w:sz w:val="28"/>
          <w:szCs w:val="28"/>
        </w:rPr>
        <w:t>Westergaard</w:t>
      </w:r>
      <w:proofErr w:type="spellEnd"/>
      <w:r>
        <w:rPr>
          <w:sz w:val="28"/>
          <w:szCs w:val="28"/>
        </w:rPr>
        <w:t xml:space="preserve"> presented his request for a </w:t>
      </w:r>
      <w:proofErr w:type="gramStart"/>
      <w:r>
        <w:rPr>
          <w:sz w:val="28"/>
          <w:szCs w:val="28"/>
        </w:rPr>
        <w:t>48 foot</w:t>
      </w:r>
      <w:proofErr w:type="gramEnd"/>
      <w:r>
        <w:rPr>
          <w:sz w:val="28"/>
          <w:szCs w:val="28"/>
        </w:rPr>
        <w:t xml:space="preserve"> front yar</w:t>
      </w:r>
      <w:r w:rsidR="000314C7">
        <w:rPr>
          <w:sz w:val="28"/>
          <w:szCs w:val="28"/>
        </w:rPr>
        <w:t>d</w:t>
      </w:r>
      <w:r>
        <w:rPr>
          <w:sz w:val="28"/>
          <w:szCs w:val="28"/>
        </w:rPr>
        <w:t xml:space="preserve"> variance.</w:t>
      </w:r>
    </w:p>
    <w:p w14:paraId="026742EF" w14:textId="5097C32A" w:rsidR="00C119D2" w:rsidRDefault="00C119D2" w:rsidP="00190772">
      <w:pPr>
        <w:rPr>
          <w:sz w:val="28"/>
          <w:szCs w:val="28"/>
        </w:rPr>
      </w:pPr>
      <w:r>
        <w:rPr>
          <w:sz w:val="28"/>
          <w:szCs w:val="28"/>
        </w:rPr>
        <w:t>Motion was made by Jim Myers and Seconded by Ben Rathjen to approve the request.  All in favor:  Unanimous.  Motion carried.</w:t>
      </w:r>
    </w:p>
    <w:p w14:paraId="6927138C" w14:textId="7F4BCF11" w:rsidR="00C119D2" w:rsidRDefault="00EE565D" w:rsidP="00EE565D">
      <w:pPr>
        <w:jc w:val="center"/>
        <w:rPr>
          <w:sz w:val="28"/>
          <w:szCs w:val="28"/>
        </w:rPr>
      </w:pPr>
      <w:r>
        <w:rPr>
          <w:sz w:val="28"/>
          <w:szCs w:val="28"/>
        </w:rPr>
        <w:t>RESOLUTION GRANTING A VARIANCE</w:t>
      </w:r>
    </w:p>
    <w:p w14:paraId="1A53C18E" w14:textId="0D292B2D" w:rsidR="00EE565D" w:rsidRDefault="00EE565D" w:rsidP="00EE565D">
      <w:pPr>
        <w:rPr>
          <w:sz w:val="28"/>
          <w:szCs w:val="28"/>
        </w:rPr>
      </w:pPr>
      <w:r>
        <w:rPr>
          <w:b/>
          <w:bCs/>
          <w:sz w:val="28"/>
          <w:szCs w:val="28"/>
        </w:rPr>
        <w:t>WHEREAS</w:t>
      </w:r>
      <w:r>
        <w:rPr>
          <w:sz w:val="28"/>
          <w:szCs w:val="28"/>
        </w:rPr>
        <w:t xml:space="preserve"> the requested variance will not be detrimental to nearby properties as it is an existing nonconforming structure and</w:t>
      </w:r>
    </w:p>
    <w:p w14:paraId="3C371490" w14:textId="017573CA" w:rsidR="00C119D2" w:rsidRDefault="00EE565D" w:rsidP="00190772">
      <w:pPr>
        <w:rPr>
          <w:sz w:val="28"/>
          <w:szCs w:val="28"/>
        </w:rPr>
      </w:pPr>
      <w:r>
        <w:rPr>
          <w:b/>
          <w:bCs/>
          <w:sz w:val="28"/>
          <w:szCs w:val="28"/>
        </w:rPr>
        <w:t xml:space="preserve">WHEREAS </w:t>
      </w:r>
      <w:r>
        <w:rPr>
          <w:sz w:val="28"/>
          <w:szCs w:val="28"/>
        </w:rPr>
        <w:t>no undesirable change will occur in the character of the neighborhood and</w:t>
      </w:r>
    </w:p>
    <w:p w14:paraId="11E7AAF5" w14:textId="696E8176" w:rsidR="00EE565D" w:rsidRDefault="00EE565D" w:rsidP="00190772">
      <w:pPr>
        <w:rPr>
          <w:sz w:val="28"/>
          <w:szCs w:val="28"/>
        </w:rPr>
      </w:pPr>
      <w:r>
        <w:rPr>
          <w:b/>
          <w:bCs/>
          <w:sz w:val="28"/>
          <w:szCs w:val="28"/>
        </w:rPr>
        <w:t xml:space="preserve">WHEREAS </w:t>
      </w:r>
      <w:r>
        <w:rPr>
          <w:sz w:val="28"/>
          <w:szCs w:val="28"/>
        </w:rPr>
        <w:t xml:space="preserve">there </w:t>
      </w:r>
      <w:r w:rsidR="000314C7">
        <w:rPr>
          <w:sz w:val="28"/>
          <w:szCs w:val="28"/>
        </w:rPr>
        <w:t>is</w:t>
      </w:r>
      <w:r>
        <w:rPr>
          <w:sz w:val="28"/>
          <w:szCs w:val="28"/>
        </w:rPr>
        <w:t xml:space="preserve"> no </w:t>
      </w:r>
      <w:r w:rsidR="00200C3F">
        <w:rPr>
          <w:sz w:val="28"/>
          <w:szCs w:val="28"/>
        </w:rPr>
        <w:t>alternative, feasible methods available to the applicant as it is a pre</w:t>
      </w:r>
      <w:r w:rsidR="007A477B">
        <w:rPr>
          <w:sz w:val="28"/>
          <w:szCs w:val="28"/>
        </w:rPr>
        <w:t>-</w:t>
      </w:r>
      <w:r w:rsidR="00200C3F">
        <w:rPr>
          <w:sz w:val="28"/>
          <w:szCs w:val="28"/>
        </w:rPr>
        <w:t>existing home being renovated and</w:t>
      </w:r>
    </w:p>
    <w:p w14:paraId="5CBCE749" w14:textId="77777777" w:rsidR="00200C3F" w:rsidRDefault="00200C3F" w:rsidP="00190772">
      <w:pPr>
        <w:rPr>
          <w:sz w:val="28"/>
          <w:szCs w:val="28"/>
        </w:rPr>
      </w:pPr>
      <w:r>
        <w:rPr>
          <w:b/>
          <w:bCs/>
          <w:sz w:val="28"/>
          <w:szCs w:val="28"/>
        </w:rPr>
        <w:t>WHEREAS</w:t>
      </w:r>
      <w:r>
        <w:rPr>
          <w:sz w:val="28"/>
          <w:szCs w:val="28"/>
        </w:rPr>
        <w:t xml:space="preserve"> the requested variance is substantial and </w:t>
      </w:r>
    </w:p>
    <w:p w14:paraId="0EC608F1" w14:textId="13190970" w:rsidR="00200C3F" w:rsidRDefault="00200C3F" w:rsidP="00190772">
      <w:pPr>
        <w:rPr>
          <w:sz w:val="28"/>
          <w:szCs w:val="28"/>
        </w:rPr>
      </w:pPr>
      <w:r>
        <w:rPr>
          <w:b/>
          <w:bCs/>
          <w:sz w:val="28"/>
          <w:szCs w:val="28"/>
        </w:rPr>
        <w:t>WHEREAS</w:t>
      </w:r>
      <w:r>
        <w:rPr>
          <w:sz w:val="28"/>
          <w:szCs w:val="28"/>
        </w:rPr>
        <w:t xml:space="preserve"> there are no effects and/or impacts </w:t>
      </w:r>
      <w:r w:rsidR="007A477B">
        <w:rPr>
          <w:sz w:val="28"/>
          <w:szCs w:val="28"/>
        </w:rPr>
        <w:t>that the</w:t>
      </w:r>
      <w:r>
        <w:rPr>
          <w:sz w:val="28"/>
          <w:szCs w:val="28"/>
        </w:rPr>
        <w:t xml:space="preserve"> variance </w:t>
      </w:r>
      <w:r w:rsidR="007A477B">
        <w:rPr>
          <w:sz w:val="28"/>
          <w:szCs w:val="28"/>
        </w:rPr>
        <w:t xml:space="preserve">will </w:t>
      </w:r>
      <w:r>
        <w:rPr>
          <w:sz w:val="28"/>
          <w:szCs w:val="28"/>
        </w:rPr>
        <w:t>cause to the physical and/or environmental conditio</w:t>
      </w:r>
      <w:r w:rsidR="007A477B">
        <w:rPr>
          <w:sz w:val="28"/>
          <w:szCs w:val="28"/>
        </w:rPr>
        <w:t>n</w:t>
      </w:r>
      <w:r>
        <w:rPr>
          <w:sz w:val="28"/>
          <w:szCs w:val="28"/>
        </w:rPr>
        <w:t xml:space="preserve">s existing in the locality </w:t>
      </w:r>
      <w:r w:rsidR="007A477B">
        <w:rPr>
          <w:sz w:val="28"/>
          <w:szCs w:val="28"/>
        </w:rPr>
        <w:t>and</w:t>
      </w:r>
    </w:p>
    <w:p w14:paraId="4DFAD507" w14:textId="29E54F68" w:rsidR="007A477B" w:rsidRDefault="007A477B" w:rsidP="00190772">
      <w:pPr>
        <w:rPr>
          <w:sz w:val="28"/>
          <w:szCs w:val="28"/>
        </w:rPr>
      </w:pPr>
      <w:r>
        <w:rPr>
          <w:sz w:val="28"/>
          <w:szCs w:val="28"/>
        </w:rPr>
        <w:lastRenderedPageBreak/>
        <w:t>TOWN OF STANFORD</w:t>
      </w:r>
    </w:p>
    <w:p w14:paraId="5D2420D2" w14:textId="0750CB5A" w:rsidR="007A477B" w:rsidRDefault="007A477B" w:rsidP="00190772">
      <w:pPr>
        <w:rPr>
          <w:sz w:val="28"/>
          <w:szCs w:val="28"/>
        </w:rPr>
      </w:pPr>
      <w:r>
        <w:rPr>
          <w:sz w:val="28"/>
          <w:szCs w:val="28"/>
        </w:rPr>
        <w:t>BOARD OF APPEALS</w:t>
      </w:r>
    </w:p>
    <w:p w14:paraId="4195E08F" w14:textId="7AFA92F1" w:rsidR="007A477B" w:rsidRDefault="007A477B" w:rsidP="00190772">
      <w:pPr>
        <w:rPr>
          <w:sz w:val="28"/>
          <w:szCs w:val="28"/>
        </w:rPr>
      </w:pPr>
      <w:r>
        <w:rPr>
          <w:sz w:val="28"/>
          <w:szCs w:val="28"/>
        </w:rPr>
        <w:t xml:space="preserve">MEETING OF 9-14-22 </w:t>
      </w:r>
    </w:p>
    <w:p w14:paraId="79E42008" w14:textId="19A62525" w:rsidR="007A477B" w:rsidRPr="00200C3F" w:rsidRDefault="007A477B" w:rsidP="00190772">
      <w:pPr>
        <w:rPr>
          <w:sz w:val="28"/>
          <w:szCs w:val="28"/>
        </w:rPr>
      </w:pPr>
      <w:r>
        <w:rPr>
          <w:sz w:val="28"/>
          <w:szCs w:val="28"/>
        </w:rPr>
        <w:t>PAGE 2</w:t>
      </w:r>
    </w:p>
    <w:p w14:paraId="11B3CEE9" w14:textId="5DAC1655" w:rsidR="007A477B" w:rsidRDefault="007A477B" w:rsidP="00190772">
      <w:pPr>
        <w:rPr>
          <w:sz w:val="28"/>
          <w:szCs w:val="28"/>
        </w:rPr>
      </w:pPr>
    </w:p>
    <w:p w14:paraId="2DE19BEA" w14:textId="795AAFA5" w:rsidR="007A477B" w:rsidRDefault="007A477B" w:rsidP="00190772">
      <w:pPr>
        <w:rPr>
          <w:sz w:val="28"/>
          <w:szCs w:val="28"/>
        </w:rPr>
      </w:pPr>
      <w:r>
        <w:rPr>
          <w:b/>
          <w:bCs/>
          <w:sz w:val="28"/>
          <w:szCs w:val="28"/>
        </w:rPr>
        <w:t>WHEREAS</w:t>
      </w:r>
      <w:r>
        <w:rPr>
          <w:sz w:val="28"/>
          <w:szCs w:val="28"/>
        </w:rPr>
        <w:t xml:space="preserve"> the variance requested in not a result of a “self-created hardship” as it is a pre-existing home.</w:t>
      </w:r>
    </w:p>
    <w:p w14:paraId="27114ECB" w14:textId="5E089357" w:rsidR="007A477B" w:rsidRDefault="007A477B" w:rsidP="00190772">
      <w:pPr>
        <w:rPr>
          <w:sz w:val="28"/>
          <w:szCs w:val="28"/>
        </w:rPr>
      </w:pPr>
    </w:p>
    <w:p w14:paraId="0A096965" w14:textId="2E3FD63A" w:rsidR="007A477B" w:rsidRDefault="007A477B" w:rsidP="00190772">
      <w:pPr>
        <w:rPr>
          <w:sz w:val="28"/>
          <w:szCs w:val="28"/>
        </w:rPr>
      </w:pPr>
      <w:r>
        <w:rPr>
          <w:sz w:val="28"/>
          <w:szCs w:val="28"/>
        </w:rPr>
        <w:t xml:space="preserve">Taking into consideration the “benefit to the applicant if the variance is granted, as weighed against the detriment to the health, safety and welfare of the neighborhood or community by such a grant.”  Do the five factors, when considered together, balance in favor of granting the variance?  Jim Myers made the motion to approve. </w:t>
      </w:r>
      <w:r w:rsidR="00203570">
        <w:rPr>
          <w:sz w:val="28"/>
          <w:szCs w:val="28"/>
        </w:rPr>
        <w:t xml:space="preserve">Seconded by Ben Rathjen.  All in favor:  Kathy Zeyher, Jim Myers, Ben Rathjen, Pat Tierney.  Absent: Mike Dillinger.  Area variance granted.  </w:t>
      </w:r>
    </w:p>
    <w:p w14:paraId="620A2BC3" w14:textId="3B3DB6A0" w:rsidR="00203570" w:rsidRDefault="00203570" w:rsidP="00190772">
      <w:pPr>
        <w:rPr>
          <w:sz w:val="28"/>
          <w:szCs w:val="28"/>
        </w:rPr>
      </w:pPr>
    </w:p>
    <w:p w14:paraId="7425E700" w14:textId="77777777" w:rsidR="00190427" w:rsidRDefault="00203570" w:rsidP="00190772">
      <w:pPr>
        <w:rPr>
          <w:sz w:val="28"/>
          <w:szCs w:val="28"/>
        </w:rPr>
      </w:pPr>
      <w:r>
        <w:rPr>
          <w:sz w:val="28"/>
          <w:szCs w:val="28"/>
        </w:rPr>
        <w:t xml:space="preserve">RIVERS AREA VARIANCE:  </w:t>
      </w:r>
      <w:r w:rsidR="00190427">
        <w:rPr>
          <w:sz w:val="28"/>
          <w:szCs w:val="28"/>
        </w:rPr>
        <w:t xml:space="preserve">Addition of a mud room to an existing residence. </w:t>
      </w:r>
      <w:proofErr w:type="gramStart"/>
      <w:r w:rsidR="00190427">
        <w:rPr>
          <w:sz w:val="28"/>
          <w:szCs w:val="28"/>
        </w:rPr>
        <w:t>Applicant</w:t>
      </w:r>
      <w:proofErr w:type="gramEnd"/>
      <w:r w:rsidR="00190427">
        <w:rPr>
          <w:sz w:val="28"/>
          <w:szCs w:val="28"/>
        </w:rPr>
        <w:t xml:space="preserve"> is asking for a </w:t>
      </w:r>
      <w:proofErr w:type="gramStart"/>
      <w:r w:rsidR="00190427">
        <w:rPr>
          <w:sz w:val="28"/>
          <w:szCs w:val="28"/>
        </w:rPr>
        <w:t>56 foot</w:t>
      </w:r>
      <w:proofErr w:type="gramEnd"/>
      <w:r w:rsidR="00190427">
        <w:rPr>
          <w:sz w:val="28"/>
          <w:szCs w:val="28"/>
        </w:rPr>
        <w:t xml:space="preserve"> front yard variance. </w:t>
      </w:r>
    </w:p>
    <w:p w14:paraId="40642CA2" w14:textId="4D8DA356" w:rsidR="00190427" w:rsidRDefault="00190427" w:rsidP="00190772">
      <w:pPr>
        <w:rPr>
          <w:sz w:val="28"/>
          <w:szCs w:val="28"/>
        </w:rPr>
      </w:pPr>
      <w:r>
        <w:rPr>
          <w:sz w:val="28"/>
          <w:szCs w:val="28"/>
        </w:rPr>
        <w:t xml:space="preserve">After review of application, Pat Tierney made the motion to set a public hearing for 10-12-22. Seconded by Jim Myers.  All in favor:  Kathy Zeyher, </w:t>
      </w:r>
      <w:r w:rsidR="007F5FD4">
        <w:rPr>
          <w:sz w:val="28"/>
          <w:szCs w:val="28"/>
        </w:rPr>
        <w:t>J</w:t>
      </w:r>
      <w:r>
        <w:rPr>
          <w:sz w:val="28"/>
          <w:szCs w:val="28"/>
        </w:rPr>
        <w:t>im Myers, Ben Rathjen, Pat Tierney.  Absent:  Mike Dillinger.  Motion granted.</w:t>
      </w:r>
    </w:p>
    <w:p w14:paraId="53A5CB87" w14:textId="77777777" w:rsidR="00190427" w:rsidRDefault="00190427" w:rsidP="00190772">
      <w:pPr>
        <w:rPr>
          <w:sz w:val="28"/>
          <w:szCs w:val="28"/>
        </w:rPr>
      </w:pPr>
    </w:p>
    <w:p w14:paraId="4993E959" w14:textId="4863AFA2" w:rsidR="00203570" w:rsidRDefault="00190427" w:rsidP="00190772">
      <w:pPr>
        <w:rPr>
          <w:sz w:val="28"/>
          <w:szCs w:val="28"/>
        </w:rPr>
      </w:pPr>
      <w:r>
        <w:rPr>
          <w:sz w:val="28"/>
          <w:szCs w:val="28"/>
        </w:rPr>
        <w:t>PROPOSED LAW OF 2 of 2022: Board had no  knowledge of this law and felt there was a need to compare the old law with the new law as far as what was deleted and what was added.</w:t>
      </w:r>
      <w:r w:rsidR="00564DFB">
        <w:rPr>
          <w:sz w:val="28"/>
          <w:szCs w:val="28"/>
        </w:rPr>
        <w:t xml:space="preserve"> Board has concerns about passing this law and what would happen if it conflicted with the Master Plan.</w:t>
      </w:r>
      <w:r>
        <w:rPr>
          <w:sz w:val="28"/>
          <w:szCs w:val="28"/>
        </w:rPr>
        <w:t xml:space="preserve">  </w:t>
      </w:r>
    </w:p>
    <w:p w14:paraId="3355C048" w14:textId="581ECF9F" w:rsidR="00011F77" w:rsidRDefault="00011F77" w:rsidP="00190772">
      <w:pPr>
        <w:rPr>
          <w:sz w:val="28"/>
          <w:szCs w:val="28"/>
        </w:rPr>
      </w:pPr>
      <w:r>
        <w:rPr>
          <w:sz w:val="28"/>
          <w:szCs w:val="28"/>
        </w:rPr>
        <w:t>Ms. Zeyher spoke regarding the Master Plan extending the rural center.  Ms. Zeyher will request clarification.</w:t>
      </w:r>
    </w:p>
    <w:p w14:paraId="0D836086" w14:textId="77777777" w:rsidR="00825171" w:rsidRDefault="00825171" w:rsidP="00190772">
      <w:pPr>
        <w:rPr>
          <w:sz w:val="28"/>
          <w:szCs w:val="28"/>
        </w:rPr>
      </w:pPr>
    </w:p>
    <w:p w14:paraId="0F1EE7C8" w14:textId="4D32D604" w:rsidR="00825171" w:rsidRDefault="00825171" w:rsidP="00190772">
      <w:pPr>
        <w:rPr>
          <w:sz w:val="28"/>
          <w:szCs w:val="28"/>
        </w:rPr>
      </w:pPr>
      <w:r>
        <w:rPr>
          <w:sz w:val="28"/>
          <w:szCs w:val="28"/>
        </w:rPr>
        <w:lastRenderedPageBreak/>
        <w:t>TOWN OF STANFORD</w:t>
      </w:r>
    </w:p>
    <w:p w14:paraId="3249303F" w14:textId="42F955C1" w:rsidR="00825171" w:rsidRDefault="00825171" w:rsidP="00190772">
      <w:pPr>
        <w:rPr>
          <w:sz w:val="28"/>
          <w:szCs w:val="28"/>
        </w:rPr>
      </w:pPr>
      <w:r>
        <w:rPr>
          <w:sz w:val="28"/>
          <w:szCs w:val="28"/>
        </w:rPr>
        <w:t>BOARD OF APPEALS</w:t>
      </w:r>
    </w:p>
    <w:p w14:paraId="725BA11B" w14:textId="5CCAC63D" w:rsidR="00825171" w:rsidRDefault="00825171" w:rsidP="00190772">
      <w:pPr>
        <w:rPr>
          <w:sz w:val="28"/>
          <w:szCs w:val="28"/>
        </w:rPr>
      </w:pPr>
      <w:r>
        <w:rPr>
          <w:sz w:val="28"/>
          <w:szCs w:val="28"/>
        </w:rPr>
        <w:t>MINUTES OF 9-14-22</w:t>
      </w:r>
    </w:p>
    <w:p w14:paraId="6A23F1B1" w14:textId="65FFC85A" w:rsidR="00825171" w:rsidRDefault="00825171" w:rsidP="00190772">
      <w:pPr>
        <w:rPr>
          <w:sz w:val="28"/>
          <w:szCs w:val="28"/>
        </w:rPr>
      </w:pPr>
      <w:r>
        <w:rPr>
          <w:sz w:val="28"/>
          <w:szCs w:val="28"/>
        </w:rPr>
        <w:t>PAGE 3</w:t>
      </w:r>
    </w:p>
    <w:p w14:paraId="59E58E22" w14:textId="77777777" w:rsidR="00825171" w:rsidRDefault="00825171" w:rsidP="00190772">
      <w:pPr>
        <w:rPr>
          <w:sz w:val="28"/>
          <w:szCs w:val="28"/>
        </w:rPr>
      </w:pPr>
    </w:p>
    <w:p w14:paraId="7BBA716C" w14:textId="77777777" w:rsidR="00E07C08" w:rsidRDefault="00011F77" w:rsidP="00190772">
      <w:pPr>
        <w:rPr>
          <w:sz w:val="28"/>
          <w:szCs w:val="28"/>
        </w:rPr>
      </w:pPr>
      <w:r>
        <w:rPr>
          <w:sz w:val="28"/>
          <w:szCs w:val="28"/>
        </w:rPr>
        <w:t xml:space="preserve">Mr. Cook of 6406 Route 82 spoke regarding owning 220 acres of land </w:t>
      </w:r>
      <w:r w:rsidR="00825171">
        <w:rPr>
          <w:sz w:val="28"/>
          <w:szCs w:val="28"/>
        </w:rPr>
        <w:t xml:space="preserve">, which he would like to subdivide.  Would like to extend 5 lots to 8 lots on this parcel.  Discussion ensued.   </w:t>
      </w:r>
      <w:r w:rsidR="00E07C08">
        <w:rPr>
          <w:sz w:val="28"/>
          <w:szCs w:val="28"/>
        </w:rPr>
        <w:t>Board will wait on information regarding the requested material of Proposed Law 2 of 2022.</w:t>
      </w:r>
    </w:p>
    <w:p w14:paraId="620317B5" w14:textId="77777777" w:rsidR="00E07C08" w:rsidRDefault="00E07C08" w:rsidP="00190772">
      <w:pPr>
        <w:rPr>
          <w:sz w:val="28"/>
          <w:szCs w:val="28"/>
        </w:rPr>
      </w:pPr>
    </w:p>
    <w:p w14:paraId="245FE91B" w14:textId="77777777" w:rsidR="00E07C08" w:rsidRDefault="00E07C08" w:rsidP="00190772">
      <w:pPr>
        <w:rPr>
          <w:sz w:val="28"/>
          <w:szCs w:val="28"/>
        </w:rPr>
      </w:pPr>
      <w:r>
        <w:rPr>
          <w:sz w:val="28"/>
          <w:szCs w:val="28"/>
        </w:rPr>
        <w:t>Respectfully Submitted by__________________________</w:t>
      </w:r>
    </w:p>
    <w:p w14:paraId="310FF7FB" w14:textId="38977F4B" w:rsidR="00011F77" w:rsidRDefault="00E07C08" w:rsidP="00190772">
      <w:pPr>
        <w:rPr>
          <w:sz w:val="28"/>
          <w:szCs w:val="28"/>
        </w:rPr>
      </w:pPr>
      <w:r>
        <w:rPr>
          <w:sz w:val="28"/>
          <w:szCs w:val="28"/>
        </w:rPr>
        <w:t xml:space="preserve">                                               Mary Dalton, Secretary</w:t>
      </w:r>
      <w:r w:rsidR="00011F77">
        <w:rPr>
          <w:sz w:val="28"/>
          <w:szCs w:val="28"/>
        </w:rPr>
        <w:t xml:space="preserve"> </w:t>
      </w:r>
    </w:p>
    <w:p w14:paraId="26FB3225" w14:textId="0DBF7D60" w:rsidR="00E07C08" w:rsidRDefault="00E07C08" w:rsidP="00190772">
      <w:pPr>
        <w:rPr>
          <w:sz w:val="28"/>
          <w:szCs w:val="28"/>
        </w:rPr>
      </w:pPr>
    </w:p>
    <w:p w14:paraId="06398DBE" w14:textId="1DEA61ED" w:rsidR="00E07C08" w:rsidRDefault="00E07C08" w:rsidP="00190772">
      <w:pPr>
        <w:rPr>
          <w:sz w:val="28"/>
          <w:szCs w:val="28"/>
        </w:rPr>
      </w:pPr>
      <w:r>
        <w:rPr>
          <w:sz w:val="28"/>
          <w:szCs w:val="28"/>
        </w:rPr>
        <w:t>Approved by____________________________________</w:t>
      </w:r>
    </w:p>
    <w:p w14:paraId="43BB83B6" w14:textId="2A1A2694" w:rsidR="00E07C08" w:rsidRDefault="00E07C08" w:rsidP="00190772">
      <w:pPr>
        <w:rPr>
          <w:sz w:val="28"/>
          <w:szCs w:val="28"/>
        </w:rPr>
      </w:pPr>
      <w:r>
        <w:rPr>
          <w:sz w:val="28"/>
          <w:szCs w:val="28"/>
        </w:rPr>
        <w:t xml:space="preserve">                        Kathryn Zeyher</w:t>
      </w:r>
    </w:p>
    <w:p w14:paraId="4846D4C8" w14:textId="605DCE67" w:rsidR="00E07C08" w:rsidRDefault="00E07C08" w:rsidP="00190772">
      <w:pPr>
        <w:rPr>
          <w:sz w:val="28"/>
          <w:szCs w:val="28"/>
        </w:rPr>
      </w:pPr>
    </w:p>
    <w:p w14:paraId="09C425C8" w14:textId="39C2A988" w:rsidR="00E07C08" w:rsidRPr="007A477B" w:rsidRDefault="00E07C08" w:rsidP="00190772">
      <w:pPr>
        <w:rPr>
          <w:sz w:val="28"/>
          <w:szCs w:val="28"/>
        </w:rPr>
      </w:pPr>
      <w:r>
        <w:rPr>
          <w:sz w:val="28"/>
          <w:szCs w:val="28"/>
        </w:rPr>
        <w:t>/md</w:t>
      </w:r>
    </w:p>
    <w:sectPr w:rsidR="00E07C08" w:rsidRPr="007A47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5E8C" w14:textId="77777777" w:rsidR="004B0E7B" w:rsidRDefault="004B0E7B" w:rsidP="004B0E7B">
      <w:pPr>
        <w:spacing w:after="0" w:line="240" w:lineRule="auto"/>
      </w:pPr>
      <w:r>
        <w:separator/>
      </w:r>
    </w:p>
  </w:endnote>
  <w:endnote w:type="continuationSeparator" w:id="0">
    <w:p w14:paraId="48FC12FA" w14:textId="77777777" w:rsidR="004B0E7B" w:rsidRDefault="004B0E7B" w:rsidP="004B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CB4" w14:textId="77777777" w:rsidR="004B0E7B" w:rsidRDefault="004B0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7093" w14:textId="77777777" w:rsidR="004B0E7B" w:rsidRDefault="004B0E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090D" w14:textId="77777777" w:rsidR="004B0E7B" w:rsidRDefault="004B0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5C4C" w14:textId="77777777" w:rsidR="004B0E7B" w:rsidRDefault="004B0E7B" w:rsidP="004B0E7B">
      <w:pPr>
        <w:spacing w:after="0" w:line="240" w:lineRule="auto"/>
      </w:pPr>
      <w:r>
        <w:separator/>
      </w:r>
    </w:p>
  </w:footnote>
  <w:footnote w:type="continuationSeparator" w:id="0">
    <w:p w14:paraId="15392C90" w14:textId="77777777" w:rsidR="004B0E7B" w:rsidRDefault="004B0E7B" w:rsidP="004B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5E4F" w14:textId="77777777" w:rsidR="004B0E7B" w:rsidRDefault="004B0E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FD8C" w14:textId="77777777" w:rsidR="004B0E7B" w:rsidRDefault="004B0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B6A5" w14:textId="77777777" w:rsidR="004B0E7B" w:rsidRDefault="004B0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72"/>
    <w:rsid w:val="00011F77"/>
    <w:rsid w:val="000314C7"/>
    <w:rsid w:val="00130167"/>
    <w:rsid w:val="00190427"/>
    <w:rsid w:val="00190772"/>
    <w:rsid w:val="00200C3F"/>
    <w:rsid w:val="00203570"/>
    <w:rsid w:val="00397873"/>
    <w:rsid w:val="004B0E7B"/>
    <w:rsid w:val="00564DFB"/>
    <w:rsid w:val="007A477B"/>
    <w:rsid w:val="007F5FD4"/>
    <w:rsid w:val="00825171"/>
    <w:rsid w:val="008C13C5"/>
    <w:rsid w:val="0099346A"/>
    <w:rsid w:val="00A906D5"/>
    <w:rsid w:val="00C119D2"/>
    <w:rsid w:val="00CC2ADD"/>
    <w:rsid w:val="00DC6FCD"/>
    <w:rsid w:val="00E07C08"/>
    <w:rsid w:val="00EE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B6BA"/>
  <w15:chartTrackingRefBased/>
  <w15:docId w15:val="{0E7BEBB7-219A-41A7-A891-1476D4B6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0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E7B"/>
  </w:style>
  <w:style w:type="paragraph" w:styleId="Footer">
    <w:name w:val="footer"/>
    <w:basedOn w:val="Normal"/>
    <w:link w:val="FooterChar"/>
    <w:uiPriority w:val="99"/>
    <w:unhideWhenUsed/>
    <w:rsid w:val="004B0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2022-10-12T16:47:00Z</cp:lastPrinted>
  <dcterms:created xsi:type="dcterms:W3CDTF">2023-04-14T14:13:00Z</dcterms:created>
  <dcterms:modified xsi:type="dcterms:W3CDTF">2023-04-14T14:13:00Z</dcterms:modified>
</cp:coreProperties>
</file>