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375" w14:textId="77777777" w:rsidR="00BC6919" w:rsidRDefault="00BC6919" w:rsidP="00BC6919">
      <w:pPr>
        <w:jc w:val="center"/>
      </w:pPr>
    </w:p>
    <w:p w14:paraId="1E80F432" w14:textId="6D1FDA5A" w:rsidR="00BC6919" w:rsidRDefault="00BC6919" w:rsidP="00BC6919">
      <w:pPr>
        <w:jc w:val="center"/>
      </w:pPr>
      <w:r>
        <w:t>TOWN OF STANFORD</w:t>
      </w:r>
    </w:p>
    <w:p w14:paraId="315DE2DA" w14:textId="101E474C" w:rsidR="00BC6919" w:rsidRDefault="00BC6919" w:rsidP="00BC6919">
      <w:pPr>
        <w:jc w:val="center"/>
      </w:pPr>
      <w:r>
        <w:t>ZONING BOARD OF APPEALS</w:t>
      </w:r>
    </w:p>
    <w:p w14:paraId="1D6B38F5" w14:textId="01602EE4" w:rsidR="00BC6919" w:rsidRDefault="00BC6919" w:rsidP="00BC6919">
      <w:pPr>
        <w:jc w:val="center"/>
      </w:pPr>
      <w:r>
        <w:t>MEETING OF JANUARY 10, 2024</w:t>
      </w:r>
    </w:p>
    <w:p w14:paraId="5798F100" w14:textId="77777777" w:rsidR="00BC6919" w:rsidRDefault="00BC6919" w:rsidP="00BC6919">
      <w:pPr>
        <w:jc w:val="center"/>
      </w:pPr>
    </w:p>
    <w:p w14:paraId="59773C1A" w14:textId="481B22C9" w:rsidR="00BC6919" w:rsidRDefault="00BC6919" w:rsidP="00BC6919">
      <w:r>
        <w:t>PRESENT:</w:t>
      </w:r>
      <w:r>
        <w:tab/>
        <w:t>Kathryn Zeyher, Chair</w:t>
      </w:r>
    </w:p>
    <w:p w14:paraId="5CB9E256" w14:textId="5CCD6DA3" w:rsidR="00BC6919" w:rsidRDefault="00BC6919" w:rsidP="00BC6919">
      <w:r>
        <w:tab/>
      </w:r>
      <w:r>
        <w:tab/>
        <w:t>Patrick Tierney</w:t>
      </w:r>
    </w:p>
    <w:p w14:paraId="5C00D293" w14:textId="0C91F95B" w:rsidR="00BC6919" w:rsidRDefault="00BC6919" w:rsidP="00BC6919">
      <w:r>
        <w:tab/>
      </w:r>
      <w:r>
        <w:tab/>
        <w:t>Ben Rathjen</w:t>
      </w:r>
    </w:p>
    <w:p w14:paraId="38984B89" w14:textId="316C137B" w:rsidR="00AF742C" w:rsidRDefault="00BC6919" w:rsidP="00BC6919">
      <w:r>
        <w:tab/>
      </w:r>
      <w:r>
        <w:tab/>
        <w:t>Ne</w:t>
      </w:r>
      <w:r w:rsidR="00CD7232">
        <w:t>il</w:t>
      </w:r>
      <w:r>
        <w:t xml:space="preserve"> Denneh</w:t>
      </w:r>
      <w:r w:rsidR="00AF742C">
        <w:t>y</w:t>
      </w:r>
    </w:p>
    <w:p w14:paraId="2AF96799" w14:textId="77777777" w:rsidR="00BC6919" w:rsidRDefault="00BC6919" w:rsidP="00BC6919"/>
    <w:p w14:paraId="7B896D2D" w14:textId="5B5FFFA4" w:rsidR="00BC6919" w:rsidRDefault="00BC6919" w:rsidP="00BC6919">
      <w:r>
        <w:t xml:space="preserve">ABSENT: </w:t>
      </w:r>
      <w:r>
        <w:tab/>
        <w:t>Steve Mosher</w:t>
      </w:r>
    </w:p>
    <w:p w14:paraId="665475B8" w14:textId="68CD621B" w:rsidR="00BC6919" w:rsidRDefault="00BC6919" w:rsidP="00BC6919">
      <w:r>
        <w:tab/>
      </w:r>
      <w:r>
        <w:tab/>
        <w:t>Eric Haims, Town Board Liaison</w:t>
      </w:r>
    </w:p>
    <w:p w14:paraId="1F204AFB" w14:textId="77777777" w:rsidR="00AF742C" w:rsidRDefault="00AF742C" w:rsidP="00BC6919"/>
    <w:p w14:paraId="4CCB4922" w14:textId="77777777" w:rsidR="00BC6919" w:rsidRDefault="00BC6919" w:rsidP="00BC6919">
      <w:r>
        <w:t>MINUTES:</w:t>
      </w:r>
      <w:r>
        <w:tab/>
        <w:t>Minutes of 12-12-23.  Mr. Tierney made the motion to accept the minutes of 12-10-23 as written.  Seconded by Mr. Rathjen.  All in favor: Mr. Tierney, Mr.  Rathjen and</w:t>
      </w:r>
    </w:p>
    <w:p w14:paraId="0FED479B" w14:textId="77777777" w:rsidR="002B21DE" w:rsidRDefault="00BC6919" w:rsidP="00BC6919">
      <w:r>
        <w:t>Ms. Zeyher.  Abstain:  Neal Dennehy</w:t>
      </w:r>
      <w:r w:rsidR="002B21DE">
        <w:t>.</w:t>
      </w:r>
    </w:p>
    <w:p w14:paraId="72409E28" w14:textId="77777777" w:rsidR="002B21DE" w:rsidRDefault="002B21DE" w:rsidP="00BC6919"/>
    <w:p w14:paraId="7ECB27F8" w14:textId="3CA2EBEE" w:rsidR="00BC6919" w:rsidRDefault="00AF742C" w:rsidP="00BC6919">
      <w:r>
        <w:t xml:space="preserve">BLUE SIDE VARIANCE @ 186 STISSING ROAD:    </w:t>
      </w:r>
      <w:r w:rsidR="00502FB1">
        <w:t xml:space="preserve">Mr. Blue is requesting a side variance of 10 feet to accommodate </w:t>
      </w:r>
      <w:r w:rsidR="00C20C02">
        <w:t xml:space="preserve">placement of a garage in the front of a single-family </w:t>
      </w:r>
      <w:r w:rsidR="00906B03">
        <w:t xml:space="preserve">residence. </w:t>
      </w:r>
      <w:r w:rsidR="00B957F4">
        <w:t xml:space="preserve">Ms. Zeyher made the motion to </w:t>
      </w:r>
      <w:r w:rsidR="00CA35ED">
        <w:t xml:space="preserve">open the public hearing.  Seconded by </w:t>
      </w:r>
      <w:r w:rsidR="00F235D0">
        <w:t xml:space="preserve">Mr. Tierney and seconded by Mr. Rathjen.  </w:t>
      </w:r>
      <w:r w:rsidR="00D04A58">
        <w:t>Ms.</w:t>
      </w:r>
      <w:r w:rsidR="00C62EBB">
        <w:t xml:space="preserve"> </w:t>
      </w:r>
      <w:r w:rsidR="00D04A58">
        <w:t>Zeyher</w:t>
      </w:r>
      <w:r w:rsidR="00C62EBB">
        <w:t xml:space="preserve"> asked for any </w:t>
      </w:r>
      <w:r w:rsidR="00064F0F">
        <w:t xml:space="preserve">comments from the public.  </w:t>
      </w:r>
      <w:r w:rsidR="00CE3FFA">
        <w:t>Barbara Samuels and Raul Katz of 182 Stissing Road questioned whether there was a</w:t>
      </w:r>
      <w:r w:rsidR="00A05A46">
        <w:t xml:space="preserve"> survey done</w:t>
      </w:r>
      <w:r w:rsidR="00E14665">
        <w:t xml:space="preserve">. Survey has been done.  </w:t>
      </w:r>
      <w:r w:rsidR="00CE3FFA">
        <w:t xml:space="preserve"> </w:t>
      </w:r>
      <w:r w:rsidR="00A05A46">
        <w:t xml:space="preserve">  </w:t>
      </w:r>
      <w:r w:rsidR="00D04A58">
        <w:t xml:space="preserve"> </w:t>
      </w:r>
      <w:r w:rsidR="006866FA">
        <w:t>As there were no further comments</w:t>
      </w:r>
      <w:r w:rsidR="00C32FAF">
        <w:t xml:space="preserve">, Ms. Zeyher made the motion to close the public hearing, seconded by Mr.  </w:t>
      </w:r>
      <w:r w:rsidR="00B91F7A">
        <w:t xml:space="preserve">Rathjen. </w:t>
      </w:r>
      <w:r w:rsidR="00942DB9">
        <w:t xml:space="preserve"> </w:t>
      </w:r>
      <w:r w:rsidR="00423146">
        <w:t xml:space="preserve"> </w:t>
      </w:r>
      <w:r w:rsidR="00016FAD">
        <w:t>Mr. Tierney made the motion to approve this variance.  Seconded by Mr</w:t>
      </w:r>
      <w:r w:rsidR="001865CE">
        <w:t>. Rathjen.  All in favor:</w:t>
      </w:r>
      <w:r w:rsidR="00F04A56">
        <w:t xml:space="preserve">  Ms. Zeyher, Mr. Rathjen and Mr. Tierney.  Abstain:  Neal </w:t>
      </w:r>
      <w:r w:rsidR="00A16FA9">
        <w:t xml:space="preserve">Dennehy. </w:t>
      </w:r>
      <w:r w:rsidR="00933482">
        <w:t xml:space="preserve">  Motion approved.  </w:t>
      </w:r>
      <w:r w:rsidR="00A16FA9">
        <w:t xml:space="preserve"> </w:t>
      </w:r>
      <w:r w:rsidR="00B91F7A">
        <w:t xml:space="preserve"> </w:t>
      </w:r>
    </w:p>
    <w:p w14:paraId="45961698" w14:textId="77777777" w:rsidR="00C00E73" w:rsidRDefault="00C00E73" w:rsidP="00BC6919"/>
    <w:p w14:paraId="3B7A076B" w14:textId="77777777" w:rsidR="00C14EE0" w:rsidRDefault="00C14EE0" w:rsidP="00065815"/>
    <w:p w14:paraId="3EEAEAC9" w14:textId="77777777" w:rsidR="00C14EE0" w:rsidRDefault="00C14EE0" w:rsidP="00065815"/>
    <w:p w14:paraId="1BF4A7A8" w14:textId="537B5EA6" w:rsidR="00065815" w:rsidRDefault="00065815" w:rsidP="00065815">
      <w:r>
        <w:lastRenderedPageBreak/>
        <w:t>TOWN OF STANFORD</w:t>
      </w:r>
    </w:p>
    <w:p w14:paraId="13D0AB94" w14:textId="77777777" w:rsidR="00065815" w:rsidRDefault="00065815" w:rsidP="00065815">
      <w:r>
        <w:t>ZONING BOARD OF APPEALS</w:t>
      </w:r>
    </w:p>
    <w:p w14:paraId="4753148C" w14:textId="77777777" w:rsidR="00065815" w:rsidRDefault="00065815" w:rsidP="00065815">
      <w:r>
        <w:t>MEETING OF 1-10-24</w:t>
      </w:r>
    </w:p>
    <w:p w14:paraId="59481926" w14:textId="77777777" w:rsidR="00065815" w:rsidRDefault="00065815" w:rsidP="00065815">
      <w:r>
        <w:t>PAGE 2</w:t>
      </w:r>
    </w:p>
    <w:p w14:paraId="55506804" w14:textId="7CF63B49" w:rsidR="001B4335" w:rsidRDefault="009014C2" w:rsidP="00C07B7B">
      <w:pPr>
        <w:jc w:val="center"/>
        <w:rPr>
          <w:b/>
          <w:bCs/>
        </w:rPr>
      </w:pPr>
      <w:r>
        <w:rPr>
          <w:b/>
          <w:bCs/>
        </w:rPr>
        <w:t xml:space="preserve">RESOLUTION FOR GRANTING </w:t>
      </w:r>
      <w:r w:rsidR="001C05FC">
        <w:rPr>
          <w:b/>
          <w:bCs/>
        </w:rPr>
        <w:t>SIDE</w:t>
      </w:r>
      <w:r w:rsidR="003A4675">
        <w:rPr>
          <w:b/>
          <w:bCs/>
        </w:rPr>
        <w:t>YAR</w:t>
      </w:r>
      <w:r w:rsidR="0046124A">
        <w:rPr>
          <w:b/>
          <w:bCs/>
        </w:rPr>
        <w:t>D</w:t>
      </w:r>
      <w:r w:rsidR="001C05FC">
        <w:rPr>
          <w:b/>
          <w:bCs/>
        </w:rPr>
        <w:t xml:space="preserve"> </w:t>
      </w:r>
      <w:r w:rsidR="00ED1856">
        <w:rPr>
          <w:b/>
          <w:bCs/>
        </w:rPr>
        <w:t xml:space="preserve"> VARIANCE AT 136 STISSING ROAD</w:t>
      </w:r>
      <w:r w:rsidR="0046124A">
        <w:rPr>
          <w:b/>
          <w:bCs/>
        </w:rPr>
        <w:t xml:space="preserve"> TO ACCOM</w:t>
      </w:r>
      <w:r w:rsidR="00CF3D5D">
        <w:rPr>
          <w:b/>
          <w:bCs/>
        </w:rPr>
        <w:t>M</w:t>
      </w:r>
      <w:r w:rsidR="0046124A">
        <w:rPr>
          <w:b/>
          <w:bCs/>
        </w:rPr>
        <w:t>ODATE</w:t>
      </w:r>
      <w:r w:rsidR="00CF3D5D">
        <w:rPr>
          <w:b/>
          <w:bCs/>
        </w:rPr>
        <w:t xml:space="preserve"> PLACEMENT OF A GARAGE</w:t>
      </w:r>
    </w:p>
    <w:p w14:paraId="5AE1F7DA" w14:textId="42C07B84" w:rsidR="00ED1856" w:rsidRDefault="007135DE" w:rsidP="00ED1856">
      <w:r>
        <w:rPr>
          <w:b/>
          <w:bCs/>
        </w:rPr>
        <w:t>W</w:t>
      </w:r>
      <w:r w:rsidR="00B75E93">
        <w:rPr>
          <w:b/>
          <w:bCs/>
        </w:rPr>
        <w:t>HEREAS,</w:t>
      </w:r>
      <w:r w:rsidR="00EB031C">
        <w:t xml:space="preserve"> the requested variance will not be detrimental to nearby properties as it fits with </w:t>
      </w:r>
      <w:r w:rsidR="005D0391">
        <w:t>the existing neighborhood structures</w:t>
      </w:r>
      <w:r w:rsidR="00187C45">
        <w:t xml:space="preserve"> and </w:t>
      </w:r>
    </w:p>
    <w:p w14:paraId="1B7F874D" w14:textId="7E8A0A51" w:rsidR="00187C45" w:rsidRDefault="008D2348" w:rsidP="00ED1856">
      <w:r>
        <w:rPr>
          <w:b/>
          <w:bCs/>
        </w:rPr>
        <w:t>W</w:t>
      </w:r>
      <w:r w:rsidR="00703DDD">
        <w:rPr>
          <w:b/>
          <w:bCs/>
        </w:rPr>
        <w:t>HEREAS</w:t>
      </w:r>
      <w:r w:rsidR="008B52D2">
        <w:rPr>
          <w:b/>
          <w:bCs/>
        </w:rPr>
        <w:t xml:space="preserve">, </w:t>
      </w:r>
      <w:r w:rsidR="0060760D">
        <w:t>no undesirable chang</w:t>
      </w:r>
      <w:r w:rsidR="001D2870">
        <w:t>e will occur in the character of the neighborhood</w:t>
      </w:r>
      <w:r w:rsidR="007E1E98">
        <w:t xml:space="preserve"> </w:t>
      </w:r>
      <w:r w:rsidR="001D2870">
        <w:t xml:space="preserve">as it is a preexisting home </w:t>
      </w:r>
      <w:r w:rsidR="007E1E98">
        <w:t>and</w:t>
      </w:r>
    </w:p>
    <w:p w14:paraId="4C48AA17" w14:textId="19E0C5BB" w:rsidR="006A6201" w:rsidRPr="006A6201" w:rsidRDefault="006A6201" w:rsidP="00ED1856">
      <w:r>
        <w:rPr>
          <w:b/>
          <w:bCs/>
        </w:rPr>
        <w:t>W</w:t>
      </w:r>
      <w:r w:rsidR="00053173">
        <w:rPr>
          <w:b/>
          <w:bCs/>
        </w:rPr>
        <w:t>HEREAS</w:t>
      </w:r>
      <w:r>
        <w:rPr>
          <w:b/>
          <w:bCs/>
        </w:rPr>
        <w:t>,</w:t>
      </w:r>
      <w:r>
        <w:t xml:space="preserve"> </w:t>
      </w:r>
      <w:r w:rsidR="00706BCA">
        <w:t xml:space="preserve">there are no </w:t>
      </w:r>
      <w:r w:rsidR="003E3911">
        <w:t>alternative (feasible) methods available to the applicant</w:t>
      </w:r>
      <w:r w:rsidR="00C92C20">
        <w:t xml:space="preserve"> as it is consistent with the driveway and</w:t>
      </w:r>
    </w:p>
    <w:p w14:paraId="1D675601" w14:textId="5A8B5FD4" w:rsidR="007E1E98" w:rsidRDefault="007E1E98" w:rsidP="00ED1856">
      <w:r>
        <w:rPr>
          <w:b/>
          <w:bCs/>
        </w:rPr>
        <w:t>W</w:t>
      </w:r>
      <w:r w:rsidR="00053173">
        <w:rPr>
          <w:b/>
          <w:bCs/>
        </w:rPr>
        <w:t>HEREAS</w:t>
      </w:r>
      <w:r w:rsidR="003A3164">
        <w:rPr>
          <w:b/>
          <w:bCs/>
        </w:rPr>
        <w:t>,</w:t>
      </w:r>
      <w:r w:rsidR="003A3164">
        <w:t xml:space="preserve"> </w:t>
      </w:r>
      <w:r w:rsidR="00E77D60">
        <w:t xml:space="preserve">the requested variance </w:t>
      </w:r>
      <w:r w:rsidR="007D21D5">
        <w:t>is substantial and</w:t>
      </w:r>
    </w:p>
    <w:p w14:paraId="514C1691" w14:textId="7172744E" w:rsidR="007D21D5" w:rsidRDefault="00BE5E3E" w:rsidP="00ED1856">
      <w:r>
        <w:rPr>
          <w:b/>
          <w:bCs/>
        </w:rPr>
        <w:t>WHEREAS</w:t>
      </w:r>
      <w:r w:rsidR="007D21D5">
        <w:rPr>
          <w:b/>
          <w:bCs/>
        </w:rPr>
        <w:t>,</w:t>
      </w:r>
      <w:r w:rsidR="00204EB6">
        <w:rPr>
          <w:b/>
          <w:bCs/>
        </w:rPr>
        <w:t xml:space="preserve"> </w:t>
      </w:r>
      <w:r w:rsidR="00204EB6" w:rsidRPr="00554FCC">
        <w:t>there are no effects and/or</w:t>
      </w:r>
      <w:r w:rsidR="00990FF0">
        <w:t xml:space="preserve"> </w:t>
      </w:r>
      <w:r w:rsidR="00204EB6" w:rsidRPr="00554FCC">
        <w:t>impacts the variance wou</w:t>
      </w:r>
      <w:r w:rsidR="00ED5C91">
        <w:t>l</w:t>
      </w:r>
      <w:r w:rsidR="00204EB6" w:rsidRPr="00554FCC">
        <w:t>d cause to the physical and</w:t>
      </w:r>
      <w:r w:rsidR="00ED5C91">
        <w:t>/</w:t>
      </w:r>
      <w:r w:rsidR="00157892" w:rsidRPr="00554FCC">
        <w:t>or environmental conditions existing in</w:t>
      </w:r>
      <w:r w:rsidR="009F5F4E">
        <w:t xml:space="preserve"> </w:t>
      </w:r>
      <w:r w:rsidR="00E669E7">
        <w:t>the locality as it is a preexisting home</w:t>
      </w:r>
      <w:r w:rsidR="00AF5677">
        <w:t xml:space="preserve"> and</w:t>
      </w:r>
    </w:p>
    <w:p w14:paraId="6F29080C" w14:textId="3C19BFCE" w:rsidR="006C06E2" w:rsidRDefault="00AF5677" w:rsidP="00ED1856">
      <w:r>
        <w:rPr>
          <w:b/>
          <w:bCs/>
        </w:rPr>
        <w:t>W</w:t>
      </w:r>
      <w:r w:rsidR="00BE5E3E">
        <w:rPr>
          <w:b/>
          <w:bCs/>
        </w:rPr>
        <w:t>HEREAS</w:t>
      </w:r>
      <w:r w:rsidR="00F36E71">
        <w:t xml:space="preserve">, </w:t>
      </w:r>
      <w:r w:rsidR="00E82B41">
        <w:t xml:space="preserve">the requested variance </w:t>
      </w:r>
      <w:r w:rsidR="002429C5">
        <w:t>is not a result of a “self</w:t>
      </w:r>
      <w:r w:rsidR="00A974B7">
        <w:t>-</w:t>
      </w:r>
      <w:r w:rsidR="002429C5">
        <w:t>created</w:t>
      </w:r>
      <w:r w:rsidR="00A974B7">
        <w:t xml:space="preserve"> hardship</w:t>
      </w:r>
      <w:r w:rsidR="006C06E2">
        <w:t>” as it is an existing home and driveway.</w:t>
      </w:r>
    </w:p>
    <w:p w14:paraId="2700423F" w14:textId="46D2FACE" w:rsidR="004647E1" w:rsidRDefault="006C06E2" w:rsidP="00ED1856">
      <w:r>
        <w:t>Taking into consideration the “benefit to the Applicant if the variance is granted, as</w:t>
      </w:r>
      <w:r w:rsidR="00296B7B">
        <w:t xml:space="preserve"> </w:t>
      </w:r>
      <w:r>
        <w:t>weighed agains</w:t>
      </w:r>
      <w:r w:rsidR="002E3583">
        <w:t>t</w:t>
      </w:r>
      <w:r>
        <w:t xml:space="preserve"> the detriment to the health, safety and welfare of the neighborhood or </w:t>
      </w:r>
      <w:r w:rsidR="004A504C">
        <w:t>community by such a grant”</w:t>
      </w:r>
      <w:r w:rsidR="001662CB">
        <w:t>.</w:t>
      </w:r>
      <w:r w:rsidR="004A504C">
        <w:t xml:space="preserve">  Do the </w:t>
      </w:r>
      <w:r w:rsidR="00AA2B19">
        <w:t>five factors</w:t>
      </w:r>
      <w:r w:rsidR="00833649">
        <w:t>, when considered together, balance in favor granting the variance</w:t>
      </w:r>
      <w:r w:rsidR="00FE15C6">
        <w:t>?</w:t>
      </w:r>
      <w:r w:rsidR="0015234C">
        <w:t xml:space="preserve">  Mr. Tierney</w:t>
      </w:r>
      <w:r w:rsidR="00BB42A7">
        <w:t xml:space="preserve"> </w:t>
      </w:r>
      <w:r w:rsidR="0015234C">
        <w:t>made the motion to approve the variance.  Mr</w:t>
      </w:r>
      <w:r w:rsidR="003C7383">
        <w:t>.</w:t>
      </w:r>
      <w:r w:rsidR="0015234C">
        <w:t xml:space="preserve"> Rathjen seconded the motion.  All in favor</w:t>
      </w:r>
      <w:r w:rsidR="00386885">
        <w:t xml:space="preserve">; Ms. Zeyher, Mr. Tierney and Mr. Rathjen.  </w:t>
      </w:r>
      <w:r w:rsidR="004647E1">
        <w:t>Abstain:  Mr. Dennehy.  Motion passed.</w:t>
      </w:r>
    </w:p>
    <w:p w14:paraId="42C146A5" w14:textId="100F2A2B" w:rsidR="000E5035" w:rsidRDefault="00AE7AE0" w:rsidP="008A6EA4">
      <w:pPr>
        <w:jc w:val="center"/>
        <w:rPr>
          <w:b/>
          <w:bCs/>
        </w:rPr>
      </w:pPr>
      <w:r>
        <w:rPr>
          <w:b/>
          <w:bCs/>
        </w:rPr>
        <w:t>RESOLUTION FOR GRANTING P</w:t>
      </w:r>
      <w:r w:rsidR="001F5595">
        <w:rPr>
          <w:b/>
          <w:bCs/>
        </w:rPr>
        <w:t>L</w:t>
      </w:r>
      <w:r>
        <w:rPr>
          <w:b/>
          <w:bCs/>
        </w:rPr>
        <w:t xml:space="preserve">ACEMENT OF A GARAGE IN </w:t>
      </w:r>
      <w:r w:rsidR="00540A61">
        <w:rPr>
          <w:b/>
          <w:bCs/>
        </w:rPr>
        <w:t xml:space="preserve">FRONT OF </w:t>
      </w:r>
      <w:proofErr w:type="gramStart"/>
      <w:r w:rsidR="00540A61">
        <w:rPr>
          <w:b/>
          <w:bCs/>
        </w:rPr>
        <w:t>SINGLE FAMILY</w:t>
      </w:r>
      <w:proofErr w:type="gramEnd"/>
      <w:r w:rsidR="00540A61">
        <w:rPr>
          <w:b/>
          <w:bCs/>
        </w:rPr>
        <w:t xml:space="preserve"> RESIDENCE</w:t>
      </w:r>
      <w:r w:rsidR="00742DCB">
        <w:rPr>
          <w:b/>
          <w:bCs/>
        </w:rPr>
        <w:t xml:space="preserve"> AT 136 STISSING ROAD</w:t>
      </w:r>
    </w:p>
    <w:p w14:paraId="24F3B991" w14:textId="498C9E45" w:rsidR="00843E2F" w:rsidRDefault="001A017E" w:rsidP="00843E2F">
      <w:r>
        <w:rPr>
          <w:b/>
          <w:bCs/>
        </w:rPr>
        <w:t>W</w:t>
      </w:r>
      <w:r w:rsidR="003D20D2">
        <w:rPr>
          <w:b/>
          <w:bCs/>
        </w:rPr>
        <w:t>HEREAS</w:t>
      </w:r>
      <w:r>
        <w:rPr>
          <w:b/>
          <w:bCs/>
        </w:rPr>
        <w:t xml:space="preserve">, </w:t>
      </w:r>
      <w:r w:rsidR="00723D94">
        <w:t xml:space="preserve">the requested variance will not </w:t>
      </w:r>
      <w:r w:rsidR="00C2764F">
        <w:t>be detrimental to nearby properties as it fits with existing neighborhood structures</w:t>
      </w:r>
      <w:r w:rsidR="003116A4">
        <w:t>,</w:t>
      </w:r>
      <w:r w:rsidR="005158BC">
        <w:t xml:space="preserve"> </w:t>
      </w:r>
      <w:r w:rsidR="003116A4">
        <w:t>and</w:t>
      </w:r>
    </w:p>
    <w:p w14:paraId="785B2821" w14:textId="503E15C8" w:rsidR="003116A4" w:rsidRDefault="003116A4" w:rsidP="00843E2F">
      <w:r>
        <w:rPr>
          <w:b/>
          <w:bCs/>
        </w:rPr>
        <w:t>W</w:t>
      </w:r>
      <w:r w:rsidR="003D20D2">
        <w:rPr>
          <w:b/>
          <w:bCs/>
        </w:rPr>
        <w:t>HEREAS</w:t>
      </w:r>
      <w:r>
        <w:rPr>
          <w:b/>
          <w:bCs/>
        </w:rPr>
        <w:t>,</w:t>
      </w:r>
      <w:r w:rsidR="00A24017">
        <w:rPr>
          <w:b/>
          <w:bCs/>
        </w:rPr>
        <w:t xml:space="preserve"> </w:t>
      </w:r>
      <w:r>
        <w:t>no undesirable change</w:t>
      </w:r>
      <w:r w:rsidR="005C4431">
        <w:t xml:space="preserve"> </w:t>
      </w:r>
      <w:r>
        <w:t>will occur in the character of the neighbo</w:t>
      </w:r>
      <w:r w:rsidR="00E90497">
        <w:t>rhood</w:t>
      </w:r>
      <w:r w:rsidR="00BC7026">
        <w:t xml:space="preserve"> as preexisting homes in the area are within100</w:t>
      </w:r>
      <w:r w:rsidR="00FF7E4F">
        <w:t xml:space="preserve"> foot setback and</w:t>
      </w:r>
    </w:p>
    <w:p w14:paraId="211A0A7E" w14:textId="10A253DF" w:rsidR="00FF7E4F" w:rsidRDefault="00FF7E4F" w:rsidP="00843E2F">
      <w:r>
        <w:rPr>
          <w:b/>
          <w:bCs/>
        </w:rPr>
        <w:t>W</w:t>
      </w:r>
      <w:r w:rsidR="003D20D2">
        <w:rPr>
          <w:b/>
          <w:bCs/>
        </w:rPr>
        <w:t>HEREAS</w:t>
      </w:r>
      <w:r>
        <w:rPr>
          <w:b/>
          <w:bCs/>
        </w:rPr>
        <w:t xml:space="preserve">, </w:t>
      </w:r>
      <w:r w:rsidR="005F3CCC">
        <w:t xml:space="preserve">there are no </w:t>
      </w:r>
      <w:r w:rsidR="00AA0B48">
        <w:t xml:space="preserve">feasible methods available to </w:t>
      </w:r>
      <w:r w:rsidR="00C56E5B">
        <w:t>the applicant and</w:t>
      </w:r>
    </w:p>
    <w:p w14:paraId="064B7A4E" w14:textId="1A871BA2" w:rsidR="00C56E5B" w:rsidRDefault="00BF5AF6" w:rsidP="00843E2F">
      <w:r>
        <w:lastRenderedPageBreak/>
        <w:t>TOWN OF STANFORD</w:t>
      </w:r>
    </w:p>
    <w:p w14:paraId="2E119CE5" w14:textId="55B6B0BB" w:rsidR="00BF5AF6" w:rsidRDefault="00BF5AF6" w:rsidP="00843E2F">
      <w:r>
        <w:t>ZONING BOARD OF APPEALS</w:t>
      </w:r>
    </w:p>
    <w:p w14:paraId="09469088" w14:textId="0D97EA17" w:rsidR="00BF5AF6" w:rsidRDefault="000336E5" w:rsidP="00843E2F">
      <w:r>
        <w:t>MEETING OF 1-10-24</w:t>
      </w:r>
    </w:p>
    <w:p w14:paraId="3FBC061C" w14:textId="0F554EBA" w:rsidR="000336E5" w:rsidRDefault="000336E5" w:rsidP="00843E2F">
      <w:r>
        <w:t>PAGE 3</w:t>
      </w:r>
    </w:p>
    <w:p w14:paraId="6F1EA1C3" w14:textId="77777777" w:rsidR="000228F7" w:rsidRDefault="000228F7" w:rsidP="00843E2F"/>
    <w:p w14:paraId="26619708" w14:textId="41DD26D2" w:rsidR="00980C28" w:rsidRDefault="00D830EC" w:rsidP="00843E2F">
      <w:r>
        <w:rPr>
          <w:b/>
          <w:bCs/>
        </w:rPr>
        <w:t>W</w:t>
      </w:r>
      <w:r w:rsidR="00347091">
        <w:rPr>
          <w:b/>
          <w:bCs/>
        </w:rPr>
        <w:t>HEREAS</w:t>
      </w:r>
      <w:r w:rsidRPr="000228F7">
        <w:t>, the requested variance is subst</w:t>
      </w:r>
      <w:r w:rsidR="00980C28" w:rsidRPr="000228F7">
        <w:t>antial and</w:t>
      </w:r>
    </w:p>
    <w:p w14:paraId="135B8AD0" w14:textId="3B98BD20" w:rsidR="002F6FD7" w:rsidRDefault="002F6FD7" w:rsidP="00843E2F">
      <w:r>
        <w:rPr>
          <w:b/>
          <w:bCs/>
        </w:rPr>
        <w:t>W</w:t>
      </w:r>
      <w:r w:rsidR="00347091">
        <w:rPr>
          <w:b/>
          <w:bCs/>
        </w:rPr>
        <w:t>HEREAS</w:t>
      </w:r>
      <w:r>
        <w:rPr>
          <w:b/>
          <w:bCs/>
        </w:rPr>
        <w:t xml:space="preserve">, </w:t>
      </w:r>
      <w:r w:rsidR="00172B2F">
        <w:t>no affects and/or impacts would the variance cause to the physical and/or envi</w:t>
      </w:r>
      <w:r w:rsidR="00DB1149">
        <w:t xml:space="preserve">ronmental conditions existing in the </w:t>
      </w:r>
      <w:r w:rsidR="00D6022C">
        <w:t>l</w:t>
      </w:r>
      <w:r w:rsidR="00DB1149">
        <w:t>ocality as it is a preexi</w:t>
      </w:r>
      <w:r w:rsidR="00097267">
        <w:t>s</w:t>
      </w:r>
      <w:r w:rsidR="00DB1149">
        <w:t>ting home</w:t>
      </w:r>
      <w:r w:rsidR="00806D4B">
        <w:t xml:space="preserve">.   </w:t>
      </w:r>
      <w:r w:rsidR="00446BBF">
        <w:t>Accessory garage is permitted as it is not within 100</w:t>
      </w:r>
      <w:r w:rsidR="008B1EBB">
        <w:t xml:space="preserve"> feet front setback required and</w:t>
      </w:r>
      <w:r w:rsidR="008476B5">
        <w:t xml:space="preserve"> </w:t>
      </w:r>
    </w:p>
    <w:p w14:paraId="694613D1" w14:textId="163C2B65" w:rsidR="008476B5" w:rsidRDefault="008476B5" w:rsidP="00843E2F">
      <w:r>
        <w:rPr>
          <w:b/>
          <w:bCs/>
        </w:rPr>
        <w:t>W</w:t>
      </w:r>
      <w:r w:rsidR="00D61CE4">
        <w:rPr>
          <w:b/>
          <w:bCs/>
        </w:rPr>
        <w:t>HEREAS</w:t>
      </w:r>
      <w:r>
        <w:rPr>
          <w:b/>
          <w:bCs/>
        </w:rPr>
        <w:t xml:space="preserve">, </w:t>
      </w:r>
      <w:r w:rsidR="006255FC">
        <w:t xml:space="preserve">the variance requested </w:t>
      </w:r>
      <w:r w:rsidR="00F41D6C">
        <w:t>is not a result of a “self-created hardship</w:t>
      </w:r>
      <w:r w:rsidR="009E6462">
        <w:t>”</w:t>
      </w:r>
      <w:r w:rsidR="00E52E62">
        <w:t xml:space="preserve"> as it is an existing home and driveway</w:t>
      </w:r>
      <w:r w:rsidR="00112CC2">
        <w:t>.</w:t>
      </w:r>
    </w:p>
    <w:p w14:paraId="1F8CC993" w14:textId="132E2D6B" w:rsidR="00454E6F" w:rsidRPr="008476B5" w:rsidRDefault="00263191" w:rsidP="00843E2F">
      <w:r>
        <w:t xml:space="preserve">Taking into consideration the “benefit to the applicant if the variance is granted, as weighed against the detriment </w:t>
      </w:r>
      <w:r w:rsidR="008069B4">
        <w:t>to</w:t>
      </w:r>
      <w:r>
        <w:t xml:space="preserve"> the health</w:t>
      </w:r>
      <w:r w:rsidR="009A586E">
        <w:t>,</w:t>
      </w:r>
      <w:r>
        <w:t xml:space="preserve"> safety and welfare of the neighborhood or community by such grant</w:t>
      </w:r>
      <w:r w:rsidR="000A3D27">
        <w:t>”</w:t>
      </w:r>
      <w:r w:rsidR="004B7A1F">
        <w:t>,</w:t>
      </w:r>
      <w:r w:rsidR="00E82AA2">
        <w:t xml:space="preserve"> </w:t>
      </w:r>
      <w:r w:rsidR="00E11E5F">
        <w:t xml:space="preserve"> </w:t>
      </w:r>
      <w:r w:rsidR="004B7A1F">
        <w:t>d</w:t>
      </w:r>
      <w:r w:rsidR="00E11E5F">
        <w:t xml:space="preserve">o the five factors, when </w:t>
      </w:r>
      <w:r w:rsidR="006E3786">
        <w:t>considered together, balance in favor of granting the variance?</w:t>
      </w:r>
      <w:r w:rsidR="00E82AA2">
        <w:t xml:space="preserve">  Mr. Tierney made the motion to approve </w:t>
      </w:r>
      <w:r w:rsidR="00D4604F">
        <w:t xml:space="preserve"> the variance.  Mr. Rathjen seconded the mo</w:t>
      </w:r>
      <w:r w:rsidR="00DF03F2">
        <w:t>tion.  All in favor:</w:t>
      </w:r>
      <w:r w:rsidR="007F39CC">
        <w:t xml:space="preserve"> Ms. Zeyher, Mr. Tierney and M. Rath</w:t>
      </w:r>
      <w:r w:rsidR="0003011C">
        <w:t>jen.  Abstain: Mr. Dennehy.  Motion passed.</w:t>
      </w:r>
    </w:p>
    <w:p w14:paraId="2091E686" w14:textId="77777777" w:rsidR="009B0047" w:rsidRDefault="009B0047" w:rsidP="009B0047">
      <w:pPr>
        <w:jc w:val="center"/>
      </w:pPr>
    </w:p>
    <w:p w14:paraId="0588121A" w14:textId="0560F18B" w:rsidR="00065815" w:rsidRDefault="00D777A3" w:rsidP="00BC6919">
      <w:r w:rsidRPr="002A002A">
        <w:rPr>
          <w:b/>
          <w:bCs/>
        </w:rPr>
        <w:t>LACHTER/ATKINS FRONT YARD SETBACKS AT 1068 NORTH ANSON ROAD</w:t>
      </w:r>
      <w:r>
        <w:t xml:space="preserve">.  Mr. Boyle stated that this is a reapplication which was approved in 2022.  The approval timed out, so </w:t>
      </w:r>
    </w:p>
    <w:p w14:paraId="2D1426DD" w14:textId="0788F82E" w:rsidR="00122CE1" w:rsidRDefault="00EB5B8D" w:rsidP="00BC6919">
      <w:r>
        <w:t xml:space="preserve">applicant is coming before the Board again.  </w:t>
      </w:r>
      <w:r w:rsidR="00F55A1C">
        <w:t xml:space="preserve">There have been no changes in this application.  </w:t>
      </w:r>
      <w:r w:rsidR="003D5F33">
        <w:t>Applicant is requesting a</w:t>
      </w:r>
      <w:r w:rsidR="00A718CC">
        <w:t xml:space="preserve"> 5 foot and </w:t>
      </w:r>
      <w:proofErr w:type="gramStart"/>
      <w:r w:rsidR="00A718CC">
        <w:t>12 foot</w:t>
      </w:r>
      <w:proofErr w:type="gramEnd"/>
      <w:r w:rsidR="00A718CC">
        <w:t xml:space="preserve"> front yard </w:t>
      </w:r>
      <w:r w:rsidR="00F621D5">
        <w:t>variance</w:t>
      </w:r>
      <w:r w:rsidR="00602DB2">
        <w:t xml:space="preserve"> to accom</w:t>
      </w:r>
      <w:r w:rsidR="00DD7478">
        <w:t>modate two small additions.</w:t>
      </w:r>
      <w:r w:rsidR="001C0CF2">
        <w:t xml:space="preserve">  </w:t>
      </w:r>
      <w:r w:rsidR="0007122F">
        <w:t xml:space="preserve">Mr. Rathjen </w:t>
      </w:r>
      <w:r w:rsidR="00C965D8">
        <w:t xml:space="preserve">made the motion to open the public hearing.  Motion was seconded by </w:t>
      </w:r>
      <w:r w:rsidR="00955851">
        <w:t xml:space="preserve">Mr. Tierney.  </w:t>
      </w:r>
      <w:r w:rsidR="00A01191">
        <w:t>Al</w:t>
      </w:r>
      <w:r w:rsidR="00A8662F">
        <w:t xml:space="preserve">l </w:t>
      </w:r>
      <w:r w:rsidR="00A01191">
        <w:t>in favor: Ms. Zeyher, Mr. Rathjen and Mr. Tierney.  Abstain:  Mr. D</w:t>
      </w:r>
      <w:r w:rsidR="0084766E">
        <w:t>e</w:t>
      </w:r>
      <w:r w:rsidR="00A01191">
        <w:t>nnehy</w:t>
      </w:r>
      <w:r w:rsidR="0084766E">
        <w:t>.</w:t>
      </w:r>
      <w:r w:rsidR="00457DCD">
        <w:t xml:space="preserve"> </w:t>
      </w:r>
      <w:r w:rsidR="00A8662F">
        <w:t xml:space="preserve"> </w:t>
      </w:r>
      <w:r w:rsidR="00FB6495">
        <w:t>Joah Harrison of 59 Earnest Road questioned</w:t>
      </w:r>
      <w:r w:rsidR="0066661E">
        <w:t xml:space="preserve"> </w:t>
      </w:r>
      <w:r w:rsidR="00106764">
        <w:t xml:space="preserve">the project.  Ms. Harrison met with </w:t>
      </w:r>
      <w:proofErr w:type="gramStart"/>
      <w:r w:rsidR="00106764">
        <w:t>applicant</w:t>
      </w:r>
      <w:proofErr w:type="gramEnd"/>
      <w:r w:rsidR="00106764">
        <w:t xml:space="preserve"> at the end of the meeting</w:t>
      </w:r>
      <w:r w:rsidR="00012E41">
        <w:t xml:space="preserve">.    </w:t>
      </w:r>
      <w:r w:rsidR="00532142">
        <w:t>As there a</w:t>
      </w:r>
      <w:r w:rsidR="00C6266D">
        <w:t>re</w:t>
      </w:r>
      <w:r w:rsidR="00532142">
        <w:t xml:space="preserve"> no </w:t>
      </w:r>
      <w:r w:rsidR="001176C6">
        <w:t>further</w:t>
      </w:r>
      <w:r w:rsidR="00532142">
        <w:t xml:space="preserve"> comment</w:t>
      </w:r>
      <w:r w:rsidR="00C6266D">
        <w:t>s</w:t>
      </w:r>
      <w:r w:rsidR="00134BDE">
        <w:t xml:space="preserve"> </w:t>
      </w:r>
      <w:r w:rsidR="00532142">
        <w:t>from the public,</w:t>
      </w:r>
      <w:r w:rsidR="00134BDE">
        <w:t xml:space="preserve"> Ms. Zeyher d</w:t>
      </w:r>
      <w:r w:rsidR="00D82DD4">
        <w:t>eclared the</w:t>
      </w:r>
      <w:r w:rsidR="00532142">
        <w:t xml:space="preserve"> public hearing</w:t>
      </w:r>
      <w:r w:rsidR="00D82DD4">
        <w:t xml:space="preserve"> closed</w:t>
      </w:r>
      <w:r w:rsidR="00532142">
        <w:t xml:space="preserve">.  </w:t>
      </w:r>
      <w:r w:rsidR="00C47A7F">
        <w:t xml:space="preserve">Mr. Rathjen made the motion to </w:t>
      </w:r>
      <w:r w:rsidR="0091345A">
        <w:t>approve this application.  Mr. Tierney seconded the motion.  All in</w:t>
      </w:r>
      <w:r w:rsidR="00FF372A">
        <w:t xml:space="preserve"> </w:t>
      </w:r>
      <w:r w:rsidR="0091345A">
        <w:t xml:space="preserve">favor:  </w:t>
      </w:r>
      <w:r w:rsidR="00695DE6">
        <w:t>Ms. Zeyher, Mr. Rathjen and Mr</w:t>
      </w:r>
      <w:r w:rsidR="00A32444">
        <w:t>.</w:t>
      </w:r>
      <w:r w:rsidR="00695DE6">
        <w:t xml:space="preserve"> Tierney.  Abstain</w:t>
      </w:r>
      <w:r w:rsidR="00CD3F0F">
        <w:t xml:space="preserve">:  Mr. Dennehy.  </w:t>
      </w:r>
      <w:r w:rsidR="00A32444">
        <w:t>Motion passed.</w:t>
      </w:r>
    </w:p>
    <w:p w14:paraId="3CF096CA" w14:textId="77777777" w:rsidR="00456950" w:rsidRDefault="00456950" w:rsidP="00BC6919"/>
    <w:p w14:paraId="3FB01FE4" w14:textId="77777777" w:rsidR="00456950" w:rsidRPr="00BA360D" w:rsidRDefault="00456950" w:rsidP="00BC6919">
      <w:pPr>
        <w:rPr>
          <w:b/>
          <w:bCs/>
        </w:rPr>
      </w:pPr>
    </w:p>
    <w:p w14:paraId="61A6B379" w14:textId="77777777" w:rsidR="00881AB9" w:rsidRDefault="00881AB9" w:rsidP="00F836B7">
      <w:pPr>
        <w:rPr>
          <w:b/>
          <w:bCs/>
        </w:rPr>
      </w:pPr>
    </w:p>
    <w:p w14:paraId="5A6A55C3" w14:textId="30EDB5BE" w:rsidR="00881AB9" w:rsidRDefault="000F55B9" w:rsidP="00373C6F">
      <w:r>
        <w:t>TOWN OF STANFORD</w:t>
      </w:r>
    </w:p>
    <w:p w14:paraId="0E05C974" w14:textId="003392AA" w:rsidR="000F55B9" w:rsidRDefault="000F55B9" w:rsidP="00373C6F">
      <w:r>
        <w:t>ZONING BOARD OF APPEALS</w:t>
      </w:r>
    </w:p>
    <w:p w14:paraId="4AA21937" w14:textId="59943A5F" w:rsidR="000F55B9" w:rsidRDefault="000F55B9" w:rsidP="00373C6F">
      <w:r>
        <w:t xml:space="preserve">MEETING OF </w:t>
      </w:r>
      <w:r w:rsidR="00E11A2A">
        <w:t>1-10-24</w:t>
      </w:r>
    </w:p>
    <w:p w14:paraId="0742CA03" w14:textId="2937F36A" w:rsidR="00E11A2A" w:rsidRDefault="00E11A2A" w:rsidP="00373C6F">
      <w:r>
        <w:t>PAGE 4</w:t>
      </w:r>
    </w:p>
    <w:p w14:paraId="2F546FB0" w14:textId="77777777" w:rsidR="00E11A2A" w:rsidRPr="000F55B9" w:rsidRDefault="00E11A2A" w:rsidP="00373C6F"/>
    <w:p w14:paraId="1D34107C" w14:textId="375F50F3" w:rsidR="00B349AD" w:rsidRDefault="00332B3A" w:rsidP="00BC6919">
      <w:pPr>
        <w:jc w:val="center"/>
        <w:rPr>
          <w:b/>
          <w:bCs/>
        </w:rPr>
      </w:pPr>
      <w:r>
        <w:rPr>
          <w:b/>
          <w:bCs/>
        </w:rPr>
        <w:t xml:space="preserve">RESOLUTION FOR </w:t>
      </w:r>
      <w:r w:rsidR="00317A02">
        <w:rPr>
          <w:b/>
          <w:bCs/>
        </w:rPr>
        <w:t>GRAN</w:t>
      </w:r>
      <w:r w:rsidR="009D1EC9">
        <w:rPr>
          <w:b/>
          <w:bCs/>
        </w:rPr>
        <w:t>TING A FIVE</w:t>
      </w:r>
      <w:r w:rsidR="00675FBF">
        <w:rPr>
          <w:b/>
          <w:bCs/>
        </w:rPr>
        <w:t xml:space="preserve"> FOOT</w:t>
      </w:r>
      <w:r w:rsidR="009D1EC9">
        <w:rPr>
          <w:b/>
          <w:bCs/>
        </w:rPr>
        <w:t xml:space="preserve"> AND 12</w:t>
      </w:r>
      <w:r w:rsidR="009958FE">
        <w:rPr>
          <w:b/>
          <w:bCs/>
        </w:rPr>
        <w:t xml:space="preserve"> </w:t>
      </w:r>
      <w:r w:rsidR="009D1EC9">
        <w:rPr>
          <w:b/>
          <w:bCs/>
        </w:rPr>
        <w:t>FOOT FRONT Y</w:t>
      </w:r>
      <w:r w:rsidR="00D60460">
        <w:rPr>
          <w:b/>
          <w:bCs/>
        </w:rPr>
        <w:t xml:space="preserve">ARD VARIANCE TO ACCOMMODATE </w:t>
      </w:r>
      <w:r w:rsidR="00570A40">
        <w:rPr>
          <w:b/>
          <w:bCs/>
        </w:rPr>
        <w:t>TW</w:t>
      </w:r>
      <w:r w:rsidR="005B6721">
        <w:rPr>
          <w:b/>
          <w:bCs/>
        </w:rPr>
        <w:t>O</w:t>
      </w:r>
      <w:r w:rsidR="00FF29E4">
        <w:rPr>
          <w:b/>
          <w:bCs/>
        </w:rPr>
        <w:t xml:space="preserve"> </w:t>
      </w:r>
      <w:r w:rsidR="00570A40">
        <w:rPr>
          <w:b/>
          <w:bCs/>
        </w:rPr>
        <w:t>SM</w:t>
      </w:r>
      <w:r w:rsidR="005B6721">
        <w:rPr>
          <w:b/>
          <w:bCs/>
        </w:rPr>
        <w:t>A</w:t>
      </w:r>
      <w:r w:rsidR="00570A40">
        <w:rPr>
          <w:b/>
          <w:bCs/>
        </w:rPr>
        <w:t>LL ADDITIONS</w:t>
      </w:r>
    </w:p>
    <w:p w14:paraId="6E52AAF4" w14:textId="0FF4AC31" w:rsidR="009277DC" w:rsidRDefault="000245D7" w:rsidP="00301B36">
      <w:r>
        <w:rPr>
          <w:b/>
          <w:bCs/>
        </w:rPr>
        <w:t>WHEREAS,</w:t>
      </w:r>
      <w:r w:rsidR="001E5510">
        <w:rPr>
          <w:b/>
          <w:bCs/>
        </w:rPr>
        <w:t xml:space="preserve"> </w:t>
      </w:r>
      <w:r w:rsidR="004D3A74">
        <w:t xml:space="preserve"> </w:t>
      </w:r>
      <w:r w:rsidR="00850B3D">
        <w:t>t</w:t>
      </w:r>
      <w:r w:rsidR="001E5510">
        <w:t xml:space="preserve">he requested variance </w:t>
      </w:r>
      <w:r w:rsidR="000E0E86">
        <w:t>will not be detrimental to nearby properties</w:t>
      </w:r>
      <w:r w:rsidR="000A49F5">
        <w:t xml:space="preserve"> as </w:t>
      </w:r>
      <w:r w:rsidR="005223CC">
        <w:t>it is less nonco</w:t>
      </w:r>
      <w:r w:rsidR="009B4B72">
        <w:t>nforming than the existing hom</w:t>
      </w:r>
      <w:r w:rsidR="007B7162">
        <w:t>e</w:t>
      </w:r>
      <w:r w:rsidR="009B4B72">
        <w:t xml:space="preserve"> </w:t>
      </w:r>
      <w:r w:rsidR="000E0E86">
        <w:t>and</w:t>
      </w:r>
    </w:p>
    <w:p w14:paraId="4C818095" w14:textId="5C865305" w:rsidR="005364E8" w:rsidRPr="00D80FD6" w:rsidRDefault="00561204" w:rsidP="00D80FD6">
      <w:r>
        <w:rPr>
          <w:b/>
          <w:bCs/>
        </w:rPr>
        <w:t xml:space="preserve">WHEREAS, </w:t>
      </w:r>
      <w:r w:rsidR="004F027C">
        <w:t>there will be no undesirable change</w:t>
      </w:r>
      <w:r w:rsidR="0062131B">
        <w:t xml:space="preserve"> </w:t>
      </w:r>
      <w:r w:rsidR="00F0676F">
        <w:t>o</w:t>
      </w:r>
      <w:r w:rsidR="00A95D94">
        <w:t>cc</w:t>
      </w:r>
      <w:r w:rsidR="004F027C">
        <w:t>ur</w:t>
      </w:r>
      <w:r w:rsidR="00460B54">
        <w:t>r</w:t>
      </w:r>
      <w:r w:rsidR="004F027C">
        <w:t>ing in the character of then</w:t>
      </w:r>
      <w:r w:rsidR="00460B54">
        <w:t xml:space="preserve"> </w:t>
      </w:r>
      <w:r w:rsidR="004F027C">
        <w:t xml:space="preserve">neighborhood </w:t>
      </w:r>
      <w:r w:rsidR="003870E4">
        <w:t>as it is an addition to a preexisting structure</w:t>
      </w:r>
      <w:r w:rsidR="00D80FD6">
        <w:t xml:space="preserve"> an</w:t>
      </w:r>
      <w:r w:rsidR="00A26096">
        <w:t>d</w:t>
      </w:r>
    </w:p>
    <w:p w14:paraId="0FB79245" w14:textId="77777777" w:rsidR="00F84A90" w:rsidRDefault="00816B2E" w:rsidP="00301B36">
      <w:r>
        <w:rPr>
          <w:b/>
          <w:bCs/>
        </w:rPr>
        <w:t>WHEREAS,</w:t>
      </w:r>
      <w:r>
        <w:t xml:space="preserve"> </w:t>
      </w:r>
      <w:r w:rsidR="00010256">
        <w:t xml:space="preserve">no </w:t>
      </w:r>
      <w:r w:rsidR="009E643A">
        <w:t xml:space="preserve">alternative(feasible) </w:t>
      </w:r>
      <w:r w:rsidR="00F84A90">
        <w:t>methods are available to the applicant and</w:t>
      </w:r>
    </w:p>
    <w:p w14:paraId="0CD059F5" w14:textId="77777777" w:rsidR="00F83CF8" w:rsidRDefault="00787D99" w:rsidP="00301B36">
      <w:r>
        <w:rPr>
          <w:b/>
          <w:bCs/>
        </w:rPr>
        <w:t xml:space="preserve">WHEREAS, </w:t>
      </w:r>
      <w:r w:rsidR="00F83CF8">
        <w:t>the requested variance is not substantial and</w:t>
      </w:r>
    </w:p>
    <w:p w14:paraId="418F60C8" w14:textId="77777777" w:rsidR="000518DA" w:rsidRDefault="004E4B28" w:rsidP="00301B36">
      <w:r>
        <w:rPr>
          <w:b/>
          <w:bCs/>
        </w:rPr>
        <w:t xml:space="preserve">WHEREAS, </w:t>
      </w:r>
      <w:r w:rsidR="00CD7A35">
        <w:t>no effects and/or impacts</w:t>
      </w:r>
      <w:r w:rsidR="000238AB">
        <w:t xml:space="preserve"> </w:t>
      </w:r>
      <w:r w:rsidR="00CD7A35">
        <w:t xml:space="preserve">will the variance cause </w:t>
      </w:r>
      <w:r w:rsidR="00F63ADD">
        <w:t>to the physical</w:t>
      </w:r>
      <w:r w:rsidR="00937922">
        <w:t xml:space="preserve"> </w:t>
      </w:r>
      <w:r w:rsidR="00F63ADD">
        <w:t>and/or environmental conditions existing in the locality a</w:t>
      </w:r>
      <w:r w:rsidR="000172BC">
        <w:t>s</w:t>
      </w:r>
      <w:r w:rsidR="00F63ADD">
        <w:t xml:space="preserve"> it </w:t>
      </w:r>
      <w:r w:rsidR="000238AB">
        <w:t>is a preexisting structure</w:t>
      </w:r>
      <w:r w:rsidR="000518DA">
        <w:t xml:space="preserve"> and</w:t>
      </w:r>
    </w:p>
    <w:p w14:paraId="2810BA63" w14:textId="088DB01F" w:rsidR="0087704A" w:rsidRDefault="00AD6767" w:rsidP="00301B36">
      <w:r>
        <w:rPr>
          <w:b/>
          <w:bCs/>
        </w:rPr>
        <w:t>WHEREAS,</w:t>
      </w:r>
      <w:r>
        <w:t xml:space="preserve"> </w:t>
      </w:r>
      <w:r w:rsidR="00335B65">
        <w:t>the requested variance</w:t>
      </w:r>
      <w:r w:rsidR="006C15DE">
        <w:t xml:space="preserve"> </w:t>
      </w:r>
      <w:r w:rsidR="00F47147">
        <w:t>is not a result of a “self-created hardship</w:t>
      </w:r>
      <w:r w:rsidR="0089448E">
        <w:t>”</w:t>
      </w:r>
      <w:r w:rsidR="00675BB7">
        <w:t xml:space="preserve"> </w:t>
      </w:r>
      <w:r w:rsidR="00901DE1">
        <w:t xml:space="preserve">as </w:t>
      </w:r>
      <w:r w:rsidR="002B0366">
        <w:t>it is a preexisting home</w:t>
      </w:r>
      <w:r w:rsidR="0087704A">
        <w:t>.</w:t>
      </w:r>
    </w:p>
    <w:p w14:paraId="24C50C37" w14:textId="77777777" w:rsidR="0087704A" w:rsidRDefault="0087704A" w:rsidP="00301B36"/>
    <w:p w14:paraId="26E6FCEB" w14:textId="21F26AE5" w:rsidR="000E0E86" w:rsidRDefault="0087704A" w:rsidP="00301B36">
      <w:r>
        <w:t xml:space="preserve">Taking into consideration the “benefit for the applicant if </w:t>
      </w:r>
      <w:r w:rsidR="00445158">
        <w:t>t</w:t>
      </w:r>
      <w:r>
        <w:t>he variance is granted, as weighed against the detriment to the health, safety and welfare of the neighb</w:t>
      </w:r>
      <w:r w:rsidR="00010C5E">
        <w:t>o</w:t>
      </w:r>
      <w:r>
        <w:t>rhood or community</w:t>
      </w:r>
      <w:r w:rsidR="00F55C50">
        <w:t xml:space="preserve"> by such grant,” </w:t>
      </w:r>
      <w:r w:rsidR="0033623E">
        <w:t>D</w:t>
      </w:r>
      <w:r w:rsidR="00F55C50">
        <w:t>o the five factors when considered together, balance in favor of granting the variance</w:t>
      </w:r>
      <w:r w:rsidR="00715793">
        <w:t>?</w:t>
      </w:r>
      <w:r w:rsidR="00BE7F7B" w:rsidRPr="001E78B7">
        <w:t xml:space="preserve">     </w:t>
      </w:r>
      <w:r w:rsidR="000A2A20">
        <w:t>Mr. Rathjen made the motion to approve the variance.  Mr. Tierney seconded the motion.</w:t>
      </w:r>
      <w:r w:rsidR="00E87773">
        <w:t xml:space="preserve">  All in favor:  </w:t>
      </w:r>
      <w:r w:rsidR="00633C58">
        <w:t xml:space="preserve">Kathryn Zeyher, Ben Rathjen and Pat Tierney. </w:t>
      </w:r>
      <w:r w:rsidR="007F79A6">
        <w:t xml:space="preserve"> Abstain:  Mr. Dennehy.  Motion passed.</w:t>
      </w:r>
      <w:r w:rsidR="00BE7F7B" w:rsidRPr="001E78B7">
        <w:t xml:space="preserve">    </w:t>
      </w:r>
    </w:p>
    <w:p w14:paraId="2216D792" w14:textId="6E4F3D29" w:rsidR="0056337E" w:rsidRDefault="00B9516A" w:rsidP="00301B36">
      <w:r>
        <w:t xml:space="preserve"> </w:t>
      </w:r>
      <w:proofErr w:type="gramStart"/>
      <w:r w:rsidR="00765A54">
        <w:t>Board</w:t>
      </w:r>
      <w:proofErr w:type="gramEnd"/>
      <w:r w:rsidR="00765A54">
        <w:t xml:space="preserve"> went into Executive Session.</w:t>
      </w:r>
    </w:p>
    <w:p w14:paraId="681EE2B0" w14:textId="5A05BC45" w:rsidR="00765A54" w:rsidRDefault="005342C7" w:rsidP="00301B36">
      <w:r>
        <w:t xml:space="preserve"> There being no further business, Mr. Dennehy made a motion to adjourn</w:t>
      </w:r>
      <w:r w:rsidR="00FB4E59">
        <w:t xml:space="preserve"> the meeting,  Seconded by Mr. Tierney</w:t>
      </w:r>
      <w:r w:rsidR="00AB1B1F">
        <w:t>.  All in favor:  Unanimous.</w:t>
      </w:r>
    </w:p>
    <w:p w14:paraId="1524DE22" w14:textId="77777777" w:rsidR="00AB1B1F" w:rsidRDefault="00AB1B1F" w:rsidP="00301B36"/>
    <w:p w14:paraId="09F3B44D" w14:textId="4AFD3E8C" w:rsidR="00AB1B1F" w:rsidRDefault="001F6E7C" w:rsidP="00301B36">
      <w:r>
        <w:lastRenderedPageBreak/>
        <w:t>TOWN OF STANFORD</w:t>
      </w:r>
    </w:p>
    <w:p w14:paraId="15F85187" w14:textId="2F3BDAF3" w:rsidR="001F6E7C" w:rsidRDefault="001F6E7C" w:rsidP="00301B36">
      <w:r>
        <w:t>ZONING BOARD OF APPE</w:t>
      </w:r>
      <w:r w:rsidR="00EF7DAE">
        <w:t>ALS</w:t>
      </w:r>
    </w:p>
    <w:p w14:paraId="356FCC0F" w14:textId="7348DD30" w:rsidR="00EF7DAE" w:rsidRDefault="00EF7DAE" w:rsidP="00301B36">
      <w:r>
        <w:t>MEETING OF 1-10-2</w:t>
      </w:r>
      <w:r w:rsidR="007B782F">
        <w:t>4</w:t>
      </w:r>
    </w:p>
    <w:p w14:paraId="5962053E" w14:textId="17149884" w:rsidR="00EF7DAE" w:rsidRDefault="00EF7DAE" w:rsidP="00301B36">
      <w:r>
        <w:t>PAGE 5</w:t>
      </w:r>
    </w:p>
    <w:p w14:paraId="06F36D95" w14:textId="77777777" w:rsidR="00EF7DAE" w:rsidRDefault="00EF7DAE" w:rsidP="00301B36"/>
    <w:p w14:paraId="26E649FC" w14:textId="77777777" w:rsidR="00EF7DAE" w:rsidRDefault="00EF7DAE" w:rsidP="00301B36"/>
    <w:p w14:paraId="04FCC797" w14:textId="56BEAC17" w:rsidR="00EF7DAE" w:rsidRDefault="00EF7DAE" w:rsidP="00301B36">
      <w:r>
        <w:t>RESPECTFULLY SUBMITTED BY:_____________________________________________</w:t>
      </w:r>
    </w:p>
    <w:p w14:paraId="1303F4CB" w14:textId="72010840" w:rsidR="00EF7DAE" w:rsidRDefault="00EF7DAE" w:rsidP="00301B36">
      <w:r>
        <w:t xml:space="preserve">                                                                         Mary Dalton</w:t>
      </w:r>
    </w:p>
    <w:p w14:paraId="09C4FEDB" w14:textId="77777777" w:rsidR="00EF7DAE" w:rsidRDefault="00EF7DAE" w:rsidP="00301B36"/>
    <w:p w14:paraId="58FA1047" w14:textId="5B02CC9D" w:rsidR="00EF7DAE" w:rsidRDefault="00EF7DAE" w:rsidP="00301B36">
      <w:r>
        <w:t>APPROVED BY:_________________________________________________________</w:t>
      </w:r>
    </w:p>
    <w:p w14:paraId="17429140" w14:textId="3F815932" w:rsidR="00EF7DAE" w:rsidRDefault="00EF7DAE" w:rsidP="00301B36">
      <w:r>
        <w:t xml:space="preserve">                                           Kathryn Zeyher, Chair</w:t>
      </w:r>
    </w:p>
    <w:p w14:paraId="371B642D" w14:textId="77777777" w:rsidR="00EF7DAE" w:rsidRDefault="00EF7DAE" w:rsidP="00301B36"/>
    <w:p w14:paraId="7271069C" w14:textId="1F532CDB" w:rsidR="00EF7DAE" w:rsidRPr="00C11166" w:rsidRDefault="00EF7DAE" w:rsidP="00301B36">
      <w:r>
        <w:t>md</w:t>
      </w:r>
    </w:p>
    <w:p w14:paraId="36F70991" w14:textId="77777777" w:rsidR="00881AB9" w:rsidRDefault="00881AB9" w:rsidP="00BC6919">
      <w:pPr>
        <w:jc w:val="center"/>
        <w:rPr>
          <w:b/>
          <w:bCs/>
        </w:rPr>
      </w:pPr>
    </w:p>
    <w:p w14:paraId="23C5EE62" w14:textId="77777777" w:rsidR="004039D7" w:rsidRDefault="004039D7" w:rsidP="00BC6919">
      <w:pPr>
        <w:jc w:val="center"/>
        <w:rPr>
          <w:b/>
          <w:bCs/>
        </w:rPr>
      </w:pPr>
    </w:p>
    <w:p w14:paraId="50FD4178" w14:textId="77777777" w:rsidR="004039D7" w:rsidRPr="00332B3A" w:rsidRDefault="004039D7" w:rsidP="004039D7">
      <w:pPr>
        <w:rPr>
          <w:b/>
          <w:bCs/>
        </w:rPr>
      </w:pPr>
    </w:p>
    <w:sectPr w:rsidR="004039D7" w:rsidRPr="0033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9"/>
    <w:rsid w:val="00010256"/>
    <w:rsid w:val="00010C5E"/>
    <w:rsid w:val="00012E41"/>
    <w:rsid w:val="00013093"/>
    <w:rsid w:val="00016FAD"/>
    <w:rsid w:val="000172BC"/>
    <w:rsid w:val="000228F7"/>
    <w:rsid w:val="000238AB"/>
    <w:rsid w:val="000245D7"/>
    <w:rsid w:val="00024B6A"/>
    <w:rsid w:val="00025B59"/>
    <w:rsid w:val="0003011C"/>
    <w:rsid w:val="000336E5"/>
    <w:rsid w:val="000454AD"/>
    <w:rsid w:val="000518DA"/>
    <w:rsid w:val="00053173"/>
    <w:rsid w:val="00064F0F"/>
    <w:rsid w:val="00065815"/>
    <w:rsid w:val="0007122F"/>
    <w:rsid w:val="00097267"/>
    <w:rsid w:val="000A2A20"/>
    <w:rsid w:val="000A3D27"/>
    <w:rsid w:val="000A49F5"/>
    <w:rsid w:val="000D2437"/>
    <w:rsid w:val="000D45C5"/>
    <w:rsid w:val="000E0E86"/>
    <w:rsid w:val="000E5035"/>
    <w:rsid w:val="000F55B9"/>
    <w:rsid w:val="001030E4"/>
    <w:rsid w:val="00106764"/>
    <w:rsid w:val="00112CC2"/>
    <w:rsid w:val="001176C6"/>
    <w:rsid w:val="00122CE1"/>
    <w:rsid w:val="00134BDE"/>
    <w:rsid w:val="0015234C"/>
    <w:rsid w:val="00157892"/>
    <w:rsid w:val="001662CB"/>
    <w:rsid w:val="00167DB8"/>
    <w:rsid w:val="00172B2F"/>
    <w:rsid w:val="0018225B"/>
    <w:rsid w:val="001865CE"/>
    <w:rsid w:val="00187C45"/>
    <w:rsid w:val="001A017E"/>
    <w:rsid w:val="001A3BED"/>
    <w:rsid w:val="001B4335"/>
    <w:rsid w:val="001B4F88"/>
    <w:rsid w:val="001B5109"/>
    <w:rsid w:val="001C05FC"/>
    <w:rsid w:val="001C0CF2"/>
    <w:rsid w:val="001D2870"/>
    <w:rsid w:val="001E5510"/>
    <w:rsid w:val="001E78B7"/>
    <w:rsid w:val="001F5595"/>
    <w:rsid w:val="001F6E7C"/>
    <w:rsid w:val="00204EB6"/>
    <w:rsid w:val="00231105"/>
    <w:rsid w:val="00232E39"/>
    <w:rsid w:val="002429C5"/>
    <w:rsid w:val="00263191"/>
    <w:rsid w:val="00296B7B"/>
    <w:rsid w:val="002A002A"/>
    <w:rsid w:val="002B0366"/>
    <w:rsid w:val="002B21DE"/>
    <w:rsid w:val="002C6746"/>
    <w:rsid w:val="002E3583"/>
    <w:rsid w:val="002E5E62"/>
    <w:rsid w:val="002F6FD7"/>
    <w:rsid w:val="00301B36"/>
    <w:rsid w:val="003116A4"/>
    <w:rsid w:val="00317A02"/>
    <w:rsid w:val="00332B3A"/>
    <w:rsid w:val="00335B65"/>
    <w:rsid w:val="0033623E"/>
    <w:rsid w:val="003436B0"/>
    <w:rsid w:val="00347091"/>
    <w:rsid w:val="00373C6F"/>
    <w:rsid w:val="00386885"/>
    <w:rsid w:val="003870E4"/>
    <w:rsid w:val="003A3164"/>
    <w:rsid w:val="003A4675"/>
    <w:rsid w:val="003C7383"/>
    <w:rsid w:val="003D20D2"/>
    <w:rsid w:val="003D5F33"/>
    <w:rsid w:val="003E3911"/>
    <w:rsid w:val="003F2762"/>
    <w:rsid w:val="00400668"/>
    <w:rsid w:val="004039D7"/>
    <w:rsid w:val="00423146"/>
    <w:rsid w:val="00445158"/>
    <w:rsid w:val="00446BBF"/>
    <w:rsid w:val="00454E6F"/>
    <w:rsid w:val="00456950"/>
    <w:rsid w:val="00457DCD"/>
    <w:rsid w:val="00460B54"/>
    <w:rsid w:val="0046124A"/>
    <w:rsid w:val="004647E1"/>
    <w:rsid w:val="004A504C"/>
    <w:rsid w:val="004B2BA9"/>
    <w:rsid w:val="004B7A1F"/>
    <w:rsid w:val="004C63AA"/>
    <w:rsid w:val="004D3A74"/>
    <w:rsid w:val="004E4B28"/>
    <w:rsid w:val="004F027C"/>
    <w:rsid w:val="004F3B62"/>
    <w:rsid w:val="00502FB1"/>
    <w:rsid w:val="005158BC"/>
    <w:rsid w:val="005223CC"/>
    <w:rsid w:val="00532142"/>
    <w:rsid w:val="005342C7"/>
    <w:rsid w:val="005364E8"/>
    <w:rsid w:val="00540A61"/>
    <w:rsid w:val="00554FCC"/>
    <w:rsid w:val="00561204"/>
    <w:rsid w:val="00561A1F"/>
    <w:rsid w:val="0056337E"/>
    <w:rsid w:val="0056416A"/>
    <w:rsid w:val="00570A40"/>
    <w:rsid w:val="005B4BDD"/>
    <w:rsid w:val="005B6721"/>
    <w:rsid w:val="005C4431"/>
    <w:rsid w:val="005C621B"/>
    <w:rsid w:val="005D0391"/>
    <w:rsid w:val="005E34FB"/>
    <w:rsid w:val="005E5291"/>
    <w:rsid w:val="005E57A5"/>
    <w:rsid w:val="005F3CCC"/>
    <w:rsid w:val="00602DB2"/>
    <w:rsid w:val="0060760D"/>
    <w:rsid w:val="0062131B"/>
    <w:rsid w:val="006255FC"/>
    <w:rsid w:val="00625DF6"/>
    <w:rsid w:val="00633C58"/>
    <w:rsid w:val="0066661E"/>
    <w:rsid w:val="00675BB7"/>
    <w:rsid w:val="00675FBF"/>
    <w:rsid w:val="006866FA"/>
    <w:rsid w:val="00695DE6"/>
    <w:rsid w:val="006A6201"/>
    <w:rsid w:val="006C06E2"/>
    <w:rsid w:val="006C15DE"/>
    <w:rsid w:val="006E3786"/>
    <w:rsid w:val="006E4C97"/>
    <w:rsid w:val="006F6E55"/>
    <w:rsid w:val="00703DDD"/>
    <w:rsid w:val="00706BCA"/>
    <w:rsid w:val="007135DE"/>
    <w:rsid w:val="00715793"/>
    <w:rsid w:val="00723D94"/>
    <w:rsid w:val="00742DCB"/>
    <w:rsid w:val="00765A54"/>
    <w:rsid w:val="00773423"/>
    <w:rsid w:val="007819DD"/>
    <w:rsid w:val="00787D99"/>
    <w:rsid w:val="007A67F4"/>
    <w:rsid w:val="007B7162"/>
    <w:rsid w:val="007B782F"/>
    <w:rsid w:val="007D21D5"/>
    <w:rsid w:val="007E1E98"/>
    <w:rsid w:val="007F39CC"/>
    <w:rsid w:val="007F79A6"/>
    <w:rsid w:val="008069B4"/>
    <w:rsid w:val="00806A8C"/>
    <w:rsid w:val="00806D4B"/>
    <w:rsid w:val="00816B2E"/>
    <w:rsid w:val="00833649"/>
    <w:rsid w:val="00843E2F"/>
    <w:rsid w:val="0084766E"/>
    <w:rsid w:val="008476B5"/>
    <w:rsid w:val="00850B3D"/>
    <w:rsid w:val="0087704A"/>
    <w:rsid w:val="00881AB9"/>
    <w:rsid w:val="0089448E"/>
    <w:rsid w:val="008A6EA4"/>
    <w:rsid w:val="008B1EBB"/>
    <w:rsid w:val="008B52D2"/>
    <w:rsid w:val="008D2348"/>
    <w:rsid w:val="008F5C8D"/>
    <w:rsid w:val="009014C2"/>
    <w:rsid w:val="00901DE1"/>
    <w:rsid w:val="00906B03"/>
    <w:rsid w:val="0091345A"/>
    <w:rsid w:val="009277DC"/>
    <w:rsid w:val="00933482"/>
    <w:rsid w:val="00937922"/>
    <w:rsid w:val="00942DB9"/>
    <w:rsid w:val="00955851"/>
    <w:rsid w:val="00963E69"/>
    <w:rsid w:val="00964665"/>
    <w:rsid w:val="00980C28"/>
    <w:rsid w:val="00983055"/>
    <w:rsid w:val="00990FF0"/>
    <w:rsid w:val="009958FE"/>
    <w:rsid w:val="009A2DD5"/>
    <w:rsid w:val="009A586E"/>
    <w:rsid w:val="009B0047"/>
    <w:rsid w:val="009B4B72"/>
    <w:rsid w:val="009D1EC9"/>
    <w:rsid w:val="009E643A"/>
    <w:rsid w:val="009E6462"/>
    <w:rsid w:val="009F5F4E"/>
    <w:rsid w:val="00A01191"/>
    <w:rsid w:val="00A05A46"/>
    <w:rsid w:val="00A16FA9"/>
    <w:rsid w:val="00A24017"/>
    <w:rsid w:val="00A26096"/>
    <w:rsid w:val="00A32444"/>
    <w:rsid w:val="00A40F93"/>
    <w:rsid w:val="00A52DD4"/>
    <w:rsid w:val="00A545B8"/>
    <w:rsid w:val="00A718CC"/>
    <w:rsid w:val="00A80DB9"/>
    <w:rsid w:val="00A86426"/>
    <w:rsid w:val="00A8662F"/>
    <w:rsid w:val="00A95D94"/>
    <w:rsid w:val="00A974B7"/>
    <w:rsid w:val="00AA0B48"/>
    <w:rsid w:val="00AA2B19"/>
    <w:rsid w:val="00AA5D8C"/>
    <w:rsid w:val="00AB1B1F"/>
    <w:rsid w:val="00AD6767"/>
    <w:rsid w:val="00AE7AE0"/>
    <w:rsid w:val="00AF5677"/>
    <w:rsid w:val="00AF742C"/>
    <w:rsid w:val="00B33150"/>
    <w:rsid w:val="00B349AD"/>
    <w:rsid w:val="00B7055F"/>
    <w:rsid w:val="00B75E93"/>
    <w:rsid w:val="00B91F7A"/>
    <w:rsid w:val="00B9516A"/>
    <w:rsid w:val="00B957F4"/>
    <w:rsid w:val="00BA360D"/>
    <w:rsid w:val="00BB42A7"/>
    <w:rsid w:val="00BB7C60"/>
    <w:rsid w:val="00BC6919"/>
    <w:rsid w:val="00BC7026"/>
    <w:rsid w:val="00BE5E3E"/>
    <w:rsid w:val="00BE7F7B"/>
    <w:rsid w:val="00BF5AF6"/>
    <w:rsid w:val="00C00E73"/>
    <w:rsid w:val="00C07B7B"/>
    <w:rsid w:val="00C107EA"/>
    <w:rsid w:val="00C11166"/>
    <w:rsid w:val="00C14EE0"/>
    <w:rsid w:val="00C20C02"/>
    <w:rsid w:val="00C2764F"/>
    <w:rsid w:val="00C32FAF"/>
    <w:rsid w:val="00C42147"/>
    <w:rsid w:val="00C47A7F"/>
    <w:rsid w:val="00C56E5B"/>
    <w:rsid w:val="00C57959"/>
    <w:rsid w:val="00C6266D"/>
    <w:rsid w:val="00C62EBB"/>
    <w:rsid w:val="00C6658F"/>
    <w:rsid w:val="00C76A4C"/>
    <w:rsid w:val="00C832F8"/>
    <w:rsid w:val="00C92C20"/>
    <w:rsid w:val="00C9422D"/>
    <w:rsid w:val="00C965D8"/>
    <w:rsid w:val="00CA02B5"/>
    <w:rsid w:val="00CA35ED"/>
    <w:rsid w:val="00CD3F0F"/>
    <w:rsid w:val="00CD7232"/>
    <w:rsid w:val="00CD7A35"/>
    <w:rsid w:val="00CE3FFA"/>
    <w:rsid w:val="00CE5963"/>
    <w:rsid w:val="00CE6CBE"/>
    <w:rsid w:val="00CF3D5D"/>
    <w:rsid w:val="00D04A58"/>
    <w:rsid w:val="00D25C46"/>
    <w:rsid w:val="00D32E90"/>
    <w:rsid w:val="00D4604F"/>
    <w:rsid w:val="00D6022C"/>
    <w:rsid w:val="00D60460"/>
    <w:rsid w:val="00D608D3"/>
    <w:rsid w:val="00D61CE4"/>
    <w:rsid w:val="00D64E99"/>
    <w:rsid w:val="00D777A3"/>
    <w:rsid w:val="00D80FD6"/>
    <w:rsid w:val="00D82DD4"/>
    <w:rsid w:val="00D830EC"/>
    <w:rsid w:val="00D86FD9"/>
    <w:rsid w:val="00DA3C88"/>
    <w:rsid w:val="00DB1149"/>
    <w:rsid w:val="00DD5C70"/>
    <w:rsid w:val="00DD7478"/>
    <w:rsid w:val="00DF03F2"/>
    <w:rsid w:val="00DF38D7"/>
    <w:rsid w:val="00DF7356"/>
    <w:rsid w:val="00E11A2A"/>
    <w:rsid w:val="00E11E5F"/>
    <w:rsid w:val="00E14665"/>
    <w:rsid w:val="00E30774"/>
    <w:rsid w:val="00E52E62"/>
    <w:rsid w:val="00E54901"/>
    <w:rsid w:val="00E669E7"/>
    <w:rsid w:val="00E77D60"/>
    <w:rsid w:val="00E82AA2"/>
    <w:rsid w:val="00E82B41"/>
    <w:rsid w:val="00E87773"/>
    <w:rsid w:val="00E90497"/>
    <w:rsid w:val="00EB031C"/>
    <w:rsid w:val="00EB5B8D"/>
    <w:rsid w:val="00EC61FA"/>
    <w:rsid w:val="00ED1856"/>
    <w:rsid w:val="00ED263F"/>
    <w:rsid w:val="00ED5C91"/>
    <w:rsid w:val="00EF7DAE"/>
    <w:rsid w:val="00F04A56"/>
    <w:rsid w:val="00F0676F"/>
    <w:rsid w:val="00F130C2"/>
    <w:rsid w:val="00F235D0"/>
    <w:rsid w:val="00F36E71"/>
    <w:rsid w:val="00F41D6C"/>
    <w:rsid w:val="00F47147"/>
    <w:rsid w:val="00F55A1C"/>
    <w:rsid w:val="00F55C50"/>
    <w:rsid w:val="00F621D5"/>
    <w:rsid w:val="00F63ADD"/>
    <w:rsid w:val="00F65EDF"/>
    <w:rsid w:val="00F836B7"/>
    <w:rsid w:val="00F83CF8"/>
    <w:rsid w:val="00F84A90"/>
    <w:rsid w:val="00F91BBD"/>
    <w:rsid w:val="00F92E53"/>
    <w:rsid w:val="00FB4E59"/>
    <w:rsid w:val="00FB6495"/>
    <w:rsid w:val="00FD42DF"/>
    <w:rsid w:val="00FE15C6"/>
    <w:rsid w:val="00FF29E4"/>
    <w:rsid w:val="00FF372A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3C34"/>
  <w15:chartTrackingRefBased/>
  <w15:docId w15:val="{BD5B3A5A-47F4-47E6-9F9E-D939B68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2024-02-14T15:36:00Z</cp:lastPrinted>
  <dcterms:created xsi:type="dcterms:W3CDTF">2024-02-21T16:57:00Z</dcterms:created>
  <dcterms:modified xsi:type="dcterms:W3CDTF">2024-02-21T16:57:00Z</dcterms:modified>
</cp:coreProperties>
</file>